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A1" w:rsidRDefault="00B93862" w:rsidP="008327A1">
      <w:pPr>
        <w:jc w:val="center"/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-1360837</wp:posOffset>
            </wp:positionH>
            <wp:positionV relativeFrom="paragraph">
              <wp:posOffset>352702</wp:posOffset>
            </wp:positionV>
            <wp:extent cx="6954050" cy="95250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397" cy="954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-799033</wp:posOffset>
            </wp:positionV>
            <wp:extent cx="4126326" cy="14518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VČ transparentn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326" cy="145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C9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5554793</wp:posOffset>
            </wp:positionH>
            <wp:positionV relativeFrom="paragraph">
              <wp:posOffset>-938215</wp:posOffset>
            </wp:positionV>
            <wp:extent cx="143824" cy="107759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4" cy="1082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C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5816050</wp:posOffset>
            </wp:positionH>
            <wp:positionV relativeFrom="paragraph">
              <wp:posOffset>-938215</wp:posOffset>
            </wp:positionV>
            <wp:extent cx="883664" cy="10776464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09" cy="10859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87E" w:rsidRDefault="00B93862"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-1196879</wp:posOffset>
            </wp:positionH>
            <wp:positionV relativeFrom="paragraph">
              <wp:posOffset>236929</wp:posOffset>
            </wp:positionV>
            <wp:extent cx="6790690" cy="85725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7A1" w:rsidRDefault="008327A1"/>
    <w:p w:rsidR="008327A1" w:rsidRDefault="008327A1"/>
    <w:p w:rsidR="008327A1" w:rsidRPr="00CD14D0" w:rsidRDefault="008327A1">
      <w:pPr>
        <w:rPr>
          <w:rFonts w:ascii="Times New Roman" w:hAnsi="Times New Roman" w:cs="Times New Roman"/>
        </w:rPr>
      </w:pPr>
    </w:p>
    <w:p w:rsidR="008327A1" w:rsidRPr="00CD14D0" w:rsidRDefault="008327A1">
      <w:pPr>
        <w:rPr>
          <w:rFonts w:ascii="Times New Roman" w:hAnsi="Times New Roman" w:cs="Times New Roman"/>
        </w:rPr>
      </w:pPr>
    </w:p>
    <w:p w:rsidR="008327A1" w:rsidRPr="00CD14D0" w:rsidRDefault="008327A1">
      <w:pPr>
        <w:rPr>
          <w:rFonts w:ascii="Times New Roman" w:hAnsi="Times New Roman" w:cs="Times New Roman"/>
        </w:rPr>
      </w:pPr>
    </w:p>
    <w:p w:rsidR="00DB6C98" w:rsidRDefault="00DB6C98" w:rsidP="008327A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6C98" w:rsidRDefault="00DB6C98" w:rsidP="008327A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6C98" w:rsidRDefault="00DB6C98" w:rsidP="008327A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6C98" w:rsidRDefault="00DB6C98" w:rsidP="008327A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327A1" w:rsidRPr="00CD14D0" w:rsidRDefault="008327A1" w:rsidP="008327A1">
      <w:pPr>
        <w:jc w:val="center"/>
        <w:rPr>
          <w:rFonts w:ascii="Times New Roman" w:hAnsi="Times New Roman" w:cs="Times New Roman"/>
          <w:sz w:val="52"/>
          <w:szCs w:val="52"/>
        </w:rPr>
      </w:pPr>
      <w:r w:rsidRPr="00CD14D0">
        <w:rPr>
          <w:rFonts w:ascii="Times New Roman" w:hAnsi="Times New Roman" w:cs="Times New Roman"/>
          <w:sz w:val="52"/>
          <w:szCs w:val="52"/>
        </w:rPr>
        <w:t>Plán kontinuálneho vzdelávania</w:t>
      </w:r>
    </w:p>
    <w:p w:rsidR="008327A1" w:rsidRPr="00CD14D0" w:rsidRDefault="00B15D98" w:rsidP="00B15D98">
      <w:pPr>
        <w:rPr>
          <w:rFonts w:ascii="Times New Roman" w:hAnsi="Times New Roman" w:cs="Times New Roman"/>
          <w:sz w:val="40"/>
          <w:szCs w:val="40"/>
        </w:rPr>
      </w:pPr>
      <w:r w:rsidRPr="00CD14D0">
        <w:rPr>
          <w:rFonts w:ascii="Times New Roman" w:hAnsi="Times New Roman" w:cs="Times New Roman"/>
          <w:sz w:val="40"/>
          <w:szCs w:val="40"/>
        </w:rPr>
        <w:t xml:space="preserve">       </w:t>
      </w:r>
      <w:r w:rsidR="007A2BD8">
        <w:rPr>
          <w:rFonts w:ascii="Times New Roman" w:hAnsi="Times New Roman" w:cs="Times New Roman"/>
          <w:sz w:val="40"/>
          <w:szCs w:val="40"/>
        </w:rPr>
        <w:t xml:space="preserve">     </w:t>
      </w:r>
      <w:r w:rsidR="002745FE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8327A1" w:rsidRPr="00CD14D0" w:rsidRDefault="008327A1" w:rsidP="008327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27A1" w:rsidRPr="00CD14D0" w:rsidRDefault="008327A1" w:rsidP="008327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27A1" w:rsidRDefault="002745FE" w:rsidP="002745F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Forma : otvorený dokument, pravidelne aktualizovaný </w:t>
      </w:r>
    </w:p>
    <w:p w:rsidR="00DB6C98" w:rsidRDefault="00DB6C98" w:rsidP="008327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27A1" w:rsidRPr="00CD14D0" w:rsidRDefault="008327A1" w:rsidP="008327A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65212" w:rsidRPr="00CD14D0" w:rsidRDefault="00965212" w:rsidP="00965212">
      <w:pPr>
        <w:rPr>
          <w:rFonts w:ascii="Times New Roman" w:hAnsi="Times New Roman" w:cs="Times New Roman"/>
          <w:sz w:val="24"/>
          <w:szCs w:val="24"/>
        </w:rPr>
      </w:pPr>
      <w:r w:rsidRPr="00CD14D0">
        <w:rPr>
          <w:rFonts w:ascii="Times New Roman" w:hAnsi="Times New Roman" w:cs="Times New Roman"/>
          <w:sz w:val="24"/>
          <w:szCs w:val="24"/>
        </w:rPr>
        <w:t>Prerokované na p</w:t>
      </w:r>
      <w:r w:rsidR="00D567A3" w:rsidRPr="00CD14D0">
        <w:rPr>
          <w:rFonts w:ascii="Times New Roman" w:hAnsi="Times New Roman" w:cs="Times New Roman"/>
          <w:sz w:val="24"/>
          <w:szCs w:val="24"/>
        </w:rPr>
        <w:t>edagogickej rade: 14.09.</w:t>
      </w:r>
      <w:r w:rsidR="00B15D98" w:rsidRPr="00CD14D0">
        <w:rPr>
          <w:rFonts w:ascii="Times New Roman" w:hAnsi="Times New Roman" w:cs="Times New Roman"/>
          <w:sz w:val="24"/>
          <w:szCs w:val="24"/>
        </w:rPr>
        <w:t xml:space="preserve"> 2020</w:t>
      </w:r>
      <w:r w:rsidR="007A2BD8">
        <w:rPr>
          <w:rFonts w:ascii="Times New Roman" w:hAnsi="Times New Roman" w:cs="Times New Roman"/>
          <w:sz w:val="24"/>
          <w:szCs w:val="24"/>
        </w:rPr>
        <w:t>1</w:t>
      </w:r>
    </w:p>
    <w:p w:rsidR="00965212" w:rsidRPr="00CD14D0" w:rsidRDefault="00965212" w:rsidP="00965212">
      <w:pPr>
        <w:rPr>
          <w:rFonts w:ascii="Times New Roman" w:hAnsi="Times New Roman" w:cs="Times New Roman"/>
          <w:sz w:val="24"/>
          <w:szCs w:val="24"/>
        </w:rPr>
      </w:pPr>
      <w:r w:rsidRPr="00CD14D0">
        <w:rPr>
          <w:rFonts w:ascii="Times New Roman" w:hAnsi="Times New Roman" w:cs="Times New Roman"/>
          <w:sz w:val="24"/>
          <w:szCs w:val="24"/>
        </w:rPr>
        <w:t>Vyp</w:t>
      </w:r>
      <w:r w:rsidR="00B15D98" w:rsidRPr="00CD14D0">
        <w:rPr>
          <w:rFonts w:ascii="Times New Roman" w:hAnsi="Times New Roman" w:cs="Times New Roman"/>
          <w:sz w:val="24"/>
          <w:szCs w:val="24"/>
        </w:rPr>
        <w:t xml:space="preserve">racovala: Mgr. Miroslava Lenďáková , riaditeľka </w:t>
      </w:r>
    </w:p>
    <w:p w:rsidR="002745FE" w:rsidRDefault="002745FE" w:rsidP="008327A1">
      <w:pPr>
        <w:rPr>
          <w:rFonts w:ascii="Times New Roman" w:hAnsi="Times New Roman" w:cs="Times New Roman"/>
          <w:b/>
          <w:sz w:val="24"/>
          <w:szCs w:val="24"/>
        </w:rPr>
      </w:pPr>
    </w:p>
    <w:p w:rsidR="008327A1" w:rsidRPr="005D4EC4" w:rsidRDefault="00D16637" w:rsidP="008327A1">
      <w:pPr>
        <w:rPr>
          <w:rFonts w:ascii="Times New Roman" w:hAnsi="Times New Roman" w:cs="Times New Roman"/>
          <w:b/>
          <w:sz w:val="24"/>
          <w:szCs w:val="24"/>
        </w:rPr>
      </w:pPr>
      <w:r w:rsidRPr="005D4EC4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</w:p>
    <w:p w:rsidR="00E75E0D" w:rsidRDefault="00CD14D0" w:rsidP="00DB6C98">
      <w:pPr>
        <w:jc w:val="both"/>
        <w:rPr>
          <w:rFonts w:ascii="Times New Roman" w:hAnsi="Times New Roman" w:cs="Times New Roman"/>
          <w:sz w:val="24"/>
          <w:szCs w:val="24"/>
        </w:rPr>
      </w:pPr>
      <w:r w:rsidRPr="00CD14D0">
        <w:rPr>
          <w:rFonts w:ascii="Times New Roman" w:hAnsi="Times New Roman" w:cs="Times New Roman"/>
          <w:sz w:val="24"/>
          <w:szCs w:val="24"/>
        </w:rPr>
        <w:t>Zriaďovateľom Súkromné</w:t>
      </w:r>
      <w:r>
        <w:rPr>
          <w:rFonts w:ascii="Times New Roman" w:hAnsi="Times New Roman" w:cs="Times New Roman"/>
          <w:sz w:val="24"/>
          <w:szCs w:val="24"/>
        </w:rPr>
        <w:t>ho centra voľného času</w:t>
      </w:r>
      <w:r w:rsidRPr="00CD14D0">
        <w:rPr>
          <w:rFonts w:ascii="Times New Roman" w:hAnsi="Times New Roman" w:cs="Times New Roman"/>
          <w:sz w:val="24"/>
          <w:szCs w:val="24"/>
        </w:rPr>
        <w:t xml:space="preserve"> je občianske združenie Qu</w:t>
      </w:r>
      <w:r>
        <w:rPr>
          <w:rFonts w:ascii="Times New Roman" w:hAnsi="Times New Roman" w:cs="Times New Roman"/>
          <w:sz w:val="24"/>
          <w:szCs w:val="24"/>
        </w:rPr>
        <w:t>o vadis, ktoré</w:t>
      </w:r>
      <w:r w:rsidRPr="00CD14D0">
        <w:rPr>
          <w:rFonts w:ascii="Times New Roman" w:hAnsi="Times New Roman" w:cs="Times New Roman"/>
          <w:sz w:val="24"/>
          <w:szCs w:val="24"/>
        </w:rPr>
        <w:t xml:space="preserve"> zriaďuje aj sesterské školské zariadenia</w:t>
      </w:r>
      <w:r>
        <w:rPr>
          <w:rFonts w:ascii="Times New Roman" w:hAnsi="Times New Roman" w:cs="Times New Roman"/>
          <w:sz w:val="24"/>
          <w:szCs w:val="24"/>
        </w:rPr>
        <w:t xml:space="preserve"> (2 materské školy, Základnú umeleckú školu)</w:t>
      </w:r>
      <w:r w:rsidRPr="00CD14D0">
        <w:rPr>
          <w:rFonts w:ascii="Times New Roman" w:hAnsi="Times New Roman" w:cs="Times New Roman"/>
          <w:sz w:val="24"/>
          <w:szCs w:val="24"/>
        </w:rPr>
        <w:t>. V rámci kontinuálne</w:t>
      </w:r>
      <w:r>
        <w:rPr>
          <w:rFonts w:ascii="Times New Roman" w:hAnsi="Times New Roman" w:cs="Times New Roman"/>
          <w:sz w:val="24"/>
          <w:szCs w:val="24"/>
        </w:rPr>
        <w:t>ho vzdelávania sa vzdelávacie</w:t>
      </w:r>
      <w:r w:rsidRPr="00CD14D0">
        <w:rPr>
          <w:rFonts w:ascii="Times New Roman" w:hAnsi="Times New Roman" w:cs="Times New Roman"/>
          <w:sz w:val="24"/>
          <w:szCs w:val="24"/>
        </w:rPr>
        <w:t xml:space="preserve"> aktivity jednotlivých školsk</w:t>
      </w:r>
      <w:r w:rsidR="005D4EC4">
        <w:rPr>
          <w:rFonts w:ascii="Times New Roman" w:hAnsi="Times New Roman" w:cs="Times New Roman"/>
          <w:sz w:val="24"/>
          <w:szCs w:val="24"/>
        </w:rPr>
        <w:t>ých zariadení vzájomne dopĺňajú (administratívny tím pracovníkov pracuje pre všetky školské zariadenia, ich vzdelávanie je zamerané na viaceré zložky, tak aby boli aplikovateľné pre všetky zariadenia).</w:t>
      </w:r>
    </w:p>
    <w:p w:rsidR="00DB6C98" w:rsidRDefault="00DB6C98" w:rsidP="00DB6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E0D" w:rsidRDefault="00E75E0D" w:rsidP="008327A1">
      <w:pPr>
        <w:rPr>
          <w:rFonts w:ascii="Times New Roman" w:hAnsi="Times New Roman" w:cs="Times New Roman"/>
          <w:b/>
          <w:sz w:val="24"/>
          <w:szCs w:val="24"/>
        </w:rPr>
      </w:pPr>
      <w:r w:rsidRPr="00E75E0D">
        <w:rPr>
          <w:rFonts w:ascii="Times New Roman" w:hAnsi="Times New Roman" w:cs="Times New Roman"/>
          <w:b/>
          <w:sz w:val="24"/>
          <w:szCs w:val="24"/>
        </w:rPr>
        <w:t>Zamestnanci SCVČ</w:t>
      </w:r>
    </w:p>
    <w:p w:rsidR="00DB6C98" w:rsidRDefault="00DB6C98" w:rsidP="008327A1">
      <w:pPr>
        <w:rPr>
          <w:rFonts w:ascii="Times New Roman" w:hAnsi="Times New Roman" w:cs="Times New Roman"/>
          <w:b/>
          <w:sz w:val="24"/>
          <w:szCs w:val="24"/>
        </w:rPr>
      </w:pPr>
    </w:p>
    <w:p w:rsidR="00E75E0D" w:rsidRPr="00E75E0D" w:rsidRDefault="007754DE" w:rsidP="00832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Interní</w:t>
      </w:r>
      <w:r w:rsidR="00E75E0D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tbl>
      <w:tblPr>
        <w:tblW w:w="9072" w:type="dxa"/>
        <w:tblInd w:w="108" w:type="dxa"/>
        <w:tblLayout w:type="fixed"/>
        <w:tblLook w:val="04A0"/>
      </w:tblPr>
      <w:tblGrid>
        <w:gridCol w:w="4132"/>
        <w:gridCol w:w="2866"/>
        <w:gridCol w:w="2074"/>
      </w:tblGrid>
      <w:tr w:rsidR="00E75E0D" w:rsidRPr="00E75E0D" w:rsidTr="00B93862">
        <w:trPr>
          <w:trHeight w:val="276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E0D" w:rsidRPr="00E75E0D" w:rsidRDefault="00E75E0D" w:rsidP="00DB6C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5E0D">
              <w:rPr>
                <w:rFonts w:ascii="Times New Roman" w:hAnsi="Times New Roman" w:cs="Times New Roman"/>
              </w:rPr>
              <w:t>Mgr. Miroslava Lenďáková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E0D" w:rsidRPr="00E75E0D" w:rsidRDefault="00E75E0D" w:rsidP="00DB6C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5E0D">
              <w:rPr>
                <w:rFonts w:ascii="Times New Roman" w:hAnsi="Times New Roman" w:cs="Times New Roman"/>
              </w:rPr>
              <w:t>Magisterskéštúdium   /ukončené v auguste 2016/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E0D" w:rsidRPr="00DB6C98" w:rsidRDefault="00E75E0D" w:rsidP="00DB6C98">
            <w:pPr>
              <w:pStyle w:val="Odsekzoznamu"/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6C98">
              <w:rPr>
                <w:rFonts w:ascii="Times New Roman" w:hAnsi="Times New Roman" w:cs="Times New Roman"/>
              </w:rPr>
              <w:t>riaditeľka</w:t>
            </w:r>
          </w:p>
        </w:tc>
      </w:tr>
      <w:tr w:rsidR="00E75E0D" w:rsidRPr="00E75E0D" w:rsidTr="00B93862">
        <w:trPr>
          <w:trHeight w:val="1169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E0D" w:rsidRPr="00E75E0D" w:rsidRDefault="00E75E0D" w:rsidP="00DB6C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5E0D">
              <w:rPr>
                <w:rFonts w:ascii="Times New Roman" w:hAnsi="Times New Roman" w:cs="Times New Roman"/>
              </w:rPr>
              <w:t>Mária Verešíková – cez národný projekt „Zosúladenie rodinného a pracovného života“(od1.2.2020-do31.1.2021)</w:t>
            </w:r>
            <w:r>
              <w:rPr>
                <w:rFonts w:ascii="Times New Roman" w:hAnsi="Times New Roman" w:cs="Times New Roman"/>
              </w:rPr>
              <w:t xml:space="preserve"> od </w:t>
            </w:r>
            <w:r w:rsidR="00DB6C98">
              <w:rPr>
                <w:rFonts w:ascii="Times New Roman" w:hAnsi="Times New Roman" w:cs="Times New Roman"/>
              </w:rPr>
              <w:t>1.2.2021 na polovičný pracovný ú</w:t>
            </w:r>
            <w:r>
              <w:rPr>
                <w:rFonts w:ascii="Times New Roman" w:hAnsi="Times New Roman" w:cs="Times New Roman"/>
              </w:rPr>
              <w:t>väzok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E0D" w:rsidRPr="00E75E0D" w:rsidRDefault="00E75E0D" w:rsidP="00DB6C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5E0D">
              <w:rPr>
                <w:rFonts w:ascii="Times New Roman" w:hAnsi="Times New Roman" w:cs="Times New Roman"/>
              </w:rPr>
              <w:t>Stredoškolské s pedagogickým zameraním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E0D" w:rsidRPr="00DB6C98" w:rsidRDefault="00E75E0D" w:rsidP="00DB6C98">
            <w:pPr>
              <w:pStyle w:val="Odsekzoznamu"/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6C98">
              <w:rPr>
                <w:rFonts w:ascii="Times New Roman" w:hAnsi="Times New Roman" w:cs="Times New Roman"/>
              </w:rPr>
              <w:t>koordinátor oddelení</w:t>
            </w:r>
          </w:p>
        </w:tc>
      </w:tr>
    </w:tbl>
    <w:p w:rsidR="00DB6C98" w:rsidRDefault="00DB6C98" w:rsidP="00E75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E0D" w:rsidRDefault="00E75E0D" w:rsidP="00E75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Externí : </w:t>
      </w:r>
    </w:p>
    <w:p w:rsidR="00784DF9" w:rsidRPr="00784DF9" w:rsidRDefault="00DB6C98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Ing.</w:t>
      </w:r>
      <w:r w:rsidR="00784DF9"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Gabriela Jochimová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PhD.</w:t>
      </w:r>
      <w:r w:rsidR="00784DF9"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cez projekt Operačný program – Ľudské zdroje</w:t>
      </w:r>
    </w:p>
    <w:p w:rsidR="00784DF9" w:rsidRPr="00784DF9" w:rsidRDefault="00784DF9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>Mgr. Pavlína Cicková – dohoda</w:t>
      </w:r>
    </w:p>
    <w:p w:rsidR="00784DF9" w:rsidRPr="00784DF9" w:rsidRDefault="00784DF9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>Ing. Zora Abrahámová – dobrovoľnícka dohoda</w:t>
      </w:r>
    </w:p>
    <w:p w:rsidR="00784DF9" w:rsidRPr="00784DF9" w:rsidRDefault="00784DF9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>Mgr. Štefan Chlebo – dobrovoľnícka dohoda, zmluva o spolupráci</w:t>
      </w:r>
    </w:p>
    <w:p w:rsidR="00784DF9" w:rsidRPr="00784DF9" w:rsidRDefault="00784DF9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>Juraj Fáber – Mandátna zmluva</w:t>
      </w:r>
    </w:p>
    <w:p w:rsidR="00784DF9" w:rsidRPr="00784DF9" w:rsidRDefault="00784DF9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Miroslava Oklepková – dobrovoľnícka dohoda, zmluva o spolupráci </w:t>
      </w:r>
    </w:p>
    <w:p w:rsidR="00784DF9" w:rsidRPr="00784DF9" w:rsidRDefault="00DB6C98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Bibiána Jeleň</w:t>
      </w:r>
      <w:r w:rsidR="00784DF9"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ová – dobrovoľnícka dohoda, zmluva o spolupráci </w:t>
      </w:r>
    </w:p>
    <w:p w:rsidR="00784DF9" w:rsidRPr="00784DF9" w:rsidRDefault="00784DF9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>Miroslav Suja – dobrovoľnícka dohoda, zmluva o spolupráci</w:t>
      </w:r>
    </w:p>
    <w:p w:rsidR="00784DF9" w:rsidRPr="00784DF9" w:rsidRDefault="007D3181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Veronika Vanková</w:t>
      </w:r>
      <w:r w:rsidR="00784DF9"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dobrovoľnícka dohoda, FA na zakúpenie pomôcok</w:t>
      </w:r>
    </w:p>
    <w:p w:rsidR="00784DF9" w:rsidRPr="00784DF9" w:rsidRDefault="00784DF9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Jana Tužinská – dobrovoľnícka dohoda, zmluva o spolupráci </w:t>
      </w:r>
    </w:p>
    <w:p w:rsidR="00784DF9" w:rsidRPr="00784DF9" w:rsidRDefault="00784DF9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 Slašťan – dobrovoľnícka dohoda, zmluva o spolupráci </w:t>
      </w:r>
    </w:p>
    <w:p w:rsidR="00784DF9" w:rsidRPr="00784DF9" w:rsidRDefault="00DB6C98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JUDr. </w:t>
      </w:r>
      <w:r w:rsidR="00784DF9"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>Ing. Pavel Latta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4DF9"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PhD.  – dobrovoľnícka dohoda, zmluva o spolupráci </w:t>
      </w:r>
    </w:p>
    <w:p w:rsidR="00784DF9" w:rsidRPr="00784DF9" w:rsidRDefault="00784DF9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>Róbert Kontoš – dobrovoľnícka dohoda, FA na zakúpenie pomôcok</w:t>
      </w:r>
    </w:p>
    <w:p w:rsidR="00784DF9" w:rsidRPr="00784DF9" w:rsidRDefault="00784DF9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>Adam Kelemen  – dobrovoľnícka dohoda</w:t>
      </w:r>
    </w:p>
    <w:p w:rsidR="00784DF9" w:rsidRPr="00784DF9" w:rsidRDefault="007D3181" w:rsidP="00784DF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Martina Jablonská</w:t>
      </w:r>
      <w:r w:rsidR="00784DF9" w:rsidRPr="0078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dobrovoľnícka dohoda</w:t>
      </w:r>
    </w:p>
    <w:p w:rsidR="00784DF9" w:rsidRPr="00784DF9" w:rsidRDefault="00784DF9" w:rsidP="00784D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F9" w:rsidRPr="00784DF9" w:rsidRDefault="00784DF9" w:rsidP="00E75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F9" w:rsidRDefault="00D16637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CD14D0">
        <w:rPr>
          <w:rFonts w:eastAsiaTheme="minorEastAsia"/>
          <w:color w:val="000000" w:themeColor="text1"/>
          <w:kern w:val="24"/>
          <w:u w:val="single"/>
        </w:rPr>
        <w:lastRenderedPageBreak/>
        <w:t xml:space="preserve">Hlavným cieľom </w:t>
      </w:r>
      <w:r w:rsidRPr="00CD14D0">
        <w:rPr>
          <w:rFonts w:eastAsiaTheme="minorEastAsia"/>
          <w:color w:val="000000" w:themeColor="text1"/>
          <w:kern w:val="24"/>
        </w:rPr>
        <w:t xml:space="preserve">: </w:t>
      </w:r>
    </w:p>
    <w:p w:rsidR="00DB6C98" w:rsidRDefault="00D16637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iCs/>
          <w:color w:val="000000" w:themeColor="text1"/>
          <w:kern w:val="24"/>
        </w:rPr>
      </w:pPr>
      <w:r w:rsidRPr="00CD14D0">
        <w:rPr>
          <w:rFonts w:eastAsiaTheme="minorEastAsia"/>
          <w:b/>
          <w:bCs/>
          <w:i/>
          <w:iCs/>
          <w:color w:val="000000" w:themeColor="text1"/>
          <w:kern w:val="24"/>
        </w:rPr>
        <w:t>zvýšenie profesijných kompetencií a kvality činností pedagogických</w:t>
      </w:r>
      <w:r w:rsidR="00DB6C98">
        <w:rPr>
          <w:rFonts w:eastAsiaTheme="minorEastAsia"/>
          <w:b/>
          <w:bCs/>
          <w:i/>
          <w:iCs/>
          <w:color w:val="000000" w:themeColor="text1"/>
          <w:kern w:val="24"/>
        </w:rPr>
        <w:t>zamestnancov</w:t>
      </w:r>
    </w:p>
    <w:p w:rsidR="00D16637" w:rsidRPr="00CD14D0" w:rsidRDefault="00D16637" w:rsidP="00DB6C98">
      <w:pPr>
        <w:pStyle w:val="Normlnywebov"/>
        <w:spacing w:before="0" w:beforeAutospacing="0" w:after="0" w:afterAutospacing="0"/>
        <w:jc w:val="both"/>
        <w:textAlignment w:val="baseline"/>
      </w:pPr>
    </w:p>
    <w:p w:rsidR="00784DF9" w:rsidRDefault="00D16637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u w:val="single"/>
        </w:rPr>
      </w:pPr>
      <w:r w:rsidRPr="00CD14D0">
        <w:rPr>
          <w:rFonts w:eastAsiaTheme="minorEastAsia"/>
          <w:color w:val="000000" w:themeColor="text1"/>
          <w:kern w:val="24"/>
          <w:u w:val="single"/>
        </w:rPr>
        <w:t xml:space="preserve">Predchádza mu: </w:t>
      </w:r>
    </w:p>
    <w:p w:rsidR="00D16637" w:rsidRDefault="00D16637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b/>
          <w:i/>
          <w:iCs/>
          <w:color w:val="000000" w:themeColor="text1"/>
          <w:kern w:val="24"/>
        </w:rPr>
      </w:pPr>
      <w:r w:rsidRPr="00CD14D0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identifikácia  vzdelávacích potrieb pedagogických zamestnancov </w:t>
      </w:r>
      <w:r w:rsidRPr="00784DF9">
        <w:rPr>
          <w:rFonts w:eastAsiaTheme="minorEastAsia"/>
          <w:b/>
          <w:i/>
          <w:iCs/>
          <w:color w:val="000000" w:themeColor="text1"/>
          <w:kern w:val="24"/>
        </w:rPr>
        <w:t xml:space="preserve">v súlade s rozvojom jednotlivca i rozvojom </w:t>
      </w:r>
      <w:r w:rsidR="00784DF9">
        <w:rPr>
          <w:rFonts w:eastAsiaTheme="minorEastAsia"/>
          <w:b/>
          <w:i/>
          <w:iCs/>
          <w:color w:val="000000" w:themeColor="text1"/>
          <w:kern w:val="24"/>
        </w:rPr>
        <w:t>školského zariadenia</w:t>
      </w:r>
    </w:p>
    <w:p w:rsidR="00DB6C98" w:rsidRPr="00784DF9" w:rsidRDefault="00DB6C98" w:rsidP="00DB6C98">
      <w:pPr>
        <w:pStyle w:val="Normlnywebov"/>
        <w:spacing w:before="0" w:beforeAutospacing="0" w:after="0" w:afterAutospacing="0"/>
        <w:jc w:val="both"/>
        <w:textAlignment w:val="baseline"/>
        <w:rPr>
          <w:b/>
        </w:rPr>
      </w:pPr>
    </w:p>
    <w:p w:rsidR="00784DF9" w:rsidRDefault="00D16637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u w:val="single"/>
        </w:rPr>
      </w:pPr>
      <w:r w:rsidRPr="00CD14D0">
        <w:rPr>
          <w:rFonts w:eastAsiaTheme="minorEastAsia"/>
          <w:color w:val="000000" w:themeColor="text1"/>
          <w:kern w:val="24"/>
          <w:u w:val="single"/>
        </w:rPr>
        <w:t xml:space="preserve">Deje sa pre: </w:t>
      </w:r>
    </w:p>
    <w:p w:rsidR="00D16637" w:rsidRPr="00CD14D0" w:rsidRDefault="00D16637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iCs/>
          <w:color w:val="000000" w:themeColor="text1"/>
          <w:kern w:val="24"/>
        </w:rPr>
      </w:pPr>
      <w:r w:rsidRPr="00CD14D0">
        <w:rPr>
          <w:rFonts w:eastAsiaTheme="minorEastAsia"/>
          <w:b/>
          <w:bCs/>
          <w:i/>
          <w:iCs/>
          <w:color w:val="000000" w:themeColor="text1"/>
          <w:kern w:val="24"/>
        </w:rPr>
        <w:t>potrebu rozvoja konkrétnych kompetencií u konkré</w:t>
      </w:r>
      <w:r w:rsidR="00D567A3" w:rsidRPr="00CD14D0">
        <w:rPr>
          <w:rFonts w:eastAsiaTheme="minorEastAsia"/>
          <w:b/>
          <w:bCs/>
          <w:i/>
          <w:iCs/>
          <w:color w:val="000000" w:themeColor="text1"/>
          <w:kern w:val="24"/>
        </w:rPr>
        <w:t>tnych pedagogickýchzamestnancov</w:t>
      </w:r>
    </w:p>
    <w:p w:rsidR="00D16637" w:rsidRPr="00CD14D0" w:rsidRDefault="00D16637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iCs/>
          <w:color w:val="000000" w:themeColor="text1"/>
          <w:kern w:val="24"/>
        </w:rPr>
      </w:pPr>
    </w:p>
    <w:p w:rsidR="00A54538" w:rsidRPr="00CD14D0" w:rsidRDefault="00A7489B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text1"/>
          <w:kern w:val="24"/>
        </w:rPr>
      </w:pPr>
      <w:r w:rsidRPr="00CD14D0">
        <w:rPr>
          <w:rFonts w:eastAsiaTheme="minorEastAsia"/>
          <w:bCs/>
          <w:iCs/>
          <w:color w:val="000000" w:themeColor="text1"/>
          <w:kern w:val="24"/>
        </w:rPr>
        <w:t xml:space="preserve">Tento dokument je neoddeliteľnou súčasťou </w:t>
      </w:r>
    </w:p>
    <w:p w:rsidR="00A54538" w:rsidRPr="00CD14D0" w:rsidRDefault="00D567A3" w:rsidP="00DB6C98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text1"/>
          <w:kern w:val="24"/>
        </w:rPr>
      </w:pPr>
      <w:r w:rsidRPr="00CD14D0">
        <w:rPr>
          <w:rFonts w:eastAsiaTheme="minorEastAsia"/>
          <w:bCs/>
          <w:iCs/>
          <w:color w:val="000000" w:themeColor="text1"/>
          <w:kern w:val="24"/>
        </w:rPr>
        <w:t xml:space="preserve">Plánu práce SCVČ Quo vadis </w:t>
      </w:r>
      <w:r w:rsidR="00A54538" w:rsidRPr="00CD14D0">
        <w:rPr>
          <w:rFonts w:eastAsiaTheme="minorEastAsia"/>
          <w:bCs/>
          <w:iCs/>
          <w:color w:val="000000" w:themeColor="text1"/>
          <w:kern w:val="24"/>
        </w:rPr>
        <w:t xml:space="preserve"> na škol</w:t>
      </w:r>
      <w:r w:rsidR="007D3181">
        <w:rPr>
          <w:rFonts w:eastAsiaTheme="minorEastAsia"/>
          <w:bCs/>
          <w:iCs/>
          <w:color w:val="000000" w:themeColor="text1"/>
          <w:kern w:val="24"/>
        </w:rPr>
        <w:t>ský rok 2021/2022</w:t>
      </w:r>
      <w:r w:rsidR="00A54538" w:rsidRPr="00CD14D0">
        <w:rPr>
          <w:rFonts w:eastAsiaTheme="minorEastAsia"/>
          <w:bCs/>
          <w:iCs/>
          <w:color w:val="000000" w:themeColor="text1"/>
          <w:kern w:val="24"/>
        </w:rPr>
        <w:t>.</w:t>
      </w:r>
    </w:p>
    <w:p w:rsidR="00A7489B" w:rsidRPr="00CD14D0" w:rsidRDefault="00A7489B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text1"/>
          <w:kern w:val="24"/>
        </w:rPr>
      </w:pPr>
    </w:p>
    <w:p w:rsidR="00D16637" w:rsidRPr="00CD14D0" w:rsidRDefault="007D3181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text1"/>
          <w:kern w:val="24"/>
        </w:rPr>
      </w:pPr>
      <w:r>
        <w:rPr>
          <w:rFonts w:eastAsiaTheme="minorEastAsia"/>
          <w:bCs/>
          <w:iCs/>
          <w:color w:val="000000" w:themeColor="text1"/>
          <w:kern w:val="24"/>
        </w:rPr>
        <w:t>V školskom roku 2021/2022</w:t>
      </w:r>
      <w:r w:rsidR="00D16637" w:rsidRPr="00CD14D0">
        <w:rPr>
          <w:rFonts w:eastAsiaTheme="minorEastAsia"/>
          <w:bCs/>
          <w:iCs/>
          <w:color w:val="000000" w:themeColor="text1"/>
          <w:kern w:val="24"/>
        </w:rPr>
        <w:t xml:space="preserve"> bude pokračovať  kontinuálne vzdelávanie (KV) pedagogických pracovníkov školy s cieľom neustáleho skvalitňovania edukačných procesov.</w:t>
      </w:r>
    </w:p>
    <w:p w:rsidR="00125BEF" w:rsidRPr="00CD14D0" w:rsidRDefault="00125BEF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text1"/>
          <w:kern w:val="24"/>
        </w:rPr>
      </w:pPr>
    </w:p>
    <w:p w:rsidR="00D16637" w:rsidRPr="00CD14D0" w:rsidRDefault="00125BEF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text1"/>
          <w:kern w:val="24"/>
        </w:rPr>
      </w:pPr>
      <w:r w:rsidRPr="00CD14D0">
        <w:rPr>
          <w:rFonts w:eastAsiaTheme="minorEastAsia"/>
          <w:bCs/>
          <w:iCs/>
          <w:color w:val="000000" w:themeColor="text1"/>
          <w:kern w:val="24"/>
        </w:rPr>
        <w:t xml:space="preserve">Hlavným cieľom </w:t>
      </w:r>
      <w:r w:rsidR="00D16637" w:rsidRPr="00CD14D0">
        <w:rPr>
          <w:rFonts w:eastAsiaTheme="minorEastAsia"/>
          <w:bCs/>
          <w:iCs/>
          <w:color w:val="000000" w:themeColor="text1"/>
          <w:kern w:val="24"/>
        </w:rPr>
        <w:t xml:space="preserve">KV </w:t>
      </w:r>
      <w:r w:rsidR="00D567A3" w:rsidRPr="00CD14D0">
        <w:rPr>
          <w:rFonts w:eastAsiaTheme="minorEastAsia"/>
          <w:bCs/>
          <w:iCs/>
          <w:color w:val="000000" w:themeColor="text1"/>
          <w:kern w:val="24"/>
        </w:rPr>
        <w:t xml:space="preserve">v školskom </w:t>
      </w:r>
      <w:r w:rsidR="007D3181">
        <w:rPr>
          <w:rFonts w:eastAsiaTheme="minorEastAsia"/>
          <w:bCs/>
          <w:iCs/>
          <w:color w:val="000000" w:themeColor="text1"/>
          <w:kern w:val="24"/>
        </w:rPr>
        <w:t>roku 2021/2022</w:t>
      </w:r>
      <w:r w:rsidRPr="00CD14D0">
        <w:rPr>
          <w:rFonts w:eastAsiaTheme="minorEastAsia"/>
          <w:bCs/>
          <w:iCs/>
          <w:color w:val="000000" w:themeColor="text1"/>
          <w:kern w:val="24"/>
        </w:rPr>
        <w:t>:</w:t>
      </w:r>
    </w:p>
    <w:p w:rsidR="00125BEF" w:rsidRPr="00CD14D0" w:rsidRDefault="00125BEF" w:rsidP="00DB6C98">
      <w:pPr>
        <w:pStyle w:val="Normlnywebov"/>
        <w:spacing w:before="0" w:beforeAutospacing="0" w:after="0" w:afterAutospacing="0"/>
        <w:jc w:val="both"/>
        <w:textAlignment w:val="baseline"/>
        <w:rPr>
          <w:rFonts w:eastAsiaTheme="minorEastAsia"/>
          <w:bCs/>
          <w:iCs/>
          <w:color w:val="000000" w:themeColor="text1"/>
          <w:kern w:val="24"/>
        </w:rPr>
      </w:pPr>
    </w:p>
    <w:p w:rsidR="00A7489B" w:rsidRPr="00CD14D0" w:rsidRDefault="00125BEF" w:rsidP="00DB6C98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D14D0">
        <w:t xml:space="preserve">zabezpečiť ďalšie rozvíjanie </w:t>
      </w:r>
      <w:r w:rsidR="00D567A3" w:rsidRPr="00CD14D0">
        <w:t>kompetencií pedagogických zamestnancov a externých zamestnancov</w:t>
      </w:r>
      <w:r w:rsidR="00DB2238" w:rsidRPr="00CD14D0">
        <w:t xml:space="preserve"> – vedúcich záujmových útvarov v oblastiach </w:t>
      </w:r>
      <w:r w:rsidRPr="00CD14D0">
        <w:t xml:space="preserve"> potrebných pre plnenie strategických cieľov a na</w:t>
      </w:r>
      <w:r w:rsidR="00D567A3" w:rsidRPr="00CD14D0">
        <w:t>stavenej koncepcie rozvoja SCVČ Quo vadis</w:t>
      </w:r>
      <w:r w:rsidR="00A7489B" w:rsidRPr="00CD14D0">
        <w:t xml:space="preserve"> s dôrazom na</w:t>
      </w:r>
      <w:r w:rsidR="00DB2238" w:rsidRPr="00CD14D0">
        <w:t>:</w:t>
      </w:r>
    </w:p>
    <w:p w:rsidR="00125BEF" w:rsidRPr="00CD14D0" w:rsidRDefault="00A7489B" w:rsidP="00DB6C98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CD14D0">
        <w:t>rozvoj hodnotiaceho  a kritického myslenia žiakov</w:t>
      </w:r>
    </w:p>
    <w:p w:rsidR="00A7489B" w:rsidRPr="00CD14D0" w:rsidRDefault="00D567A3" w:rsidP="00DB6C98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CD14D0">
        <w:t>motivácie detí/členov ZÚ</w:t>
      </w:r>
      <w:r w:rsidR="00A7489B" w:rsidRPr="00CD14D0">
        <w:t xml:space="preserve"> pre </w:t>
      </w:r>
      <w:r w:rsidRPr="00CD14D0">
        <w:t xml:space="preserve"> neformálne </w:t>
      </w:r>
      <w:r w:rsidR="00A7489B" w:rsidRPr="00CD14D0">
        <w:t>vzdelávanie</w:t>
      </w:r>
    </w:p>
    <w:p w:rsidR="00125BEF" w:rsidRPr="00CD14D0" w:rsidRDefault="00125BEF" w:rsidP="00DB6C98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D14D0">
        <w:t>rozvinúť kompetencie pedagógov v oblasti rozvíjania tvorivého myslenia</w:t>
      </w:r>
      <w:r w:rsidR="0063117A" w:rsidRPr="00CD14D0">
        <w:t>.</w:t>
      </w:r>
    </w:p>
    <w:p w:rsidR="00D16637" w:rsidRPr="00CD14D0" w:rsidRDefault="00D16637" w:rsidP="00DB6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7A1" w:rsidRPr="005D4EC4" w:rsidRDefault="00461A1C" w:rsidP="00DB6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C4">
        <w:rPr>
          <w:rFonts w:ascii="Times New Roman" w:hAnsi="Times New Roman" w:cs="Times New Roman"/>
          <w:b/>
          <w:sz w:val="24"/>
          <w:szCs w:val="24"/>
        </w:rPr>
        <w:t xml:space="preserve">1   </w:t>
      </w:r>
      <w:r w:rsidR="008327A1" w:rsidRPr="005D4EC4">
        <w:rPr>
          <w:rFonts w:ascii="Times New Roman" w:hAnsi="Times New Roman" w:cs="Times New Roman"/>
          <w:b/>
          <w:sz w:val="24"/>
          <w:szCs w:val="24"/>
        </w:rPr>
        <w:t>ANALÝZY   A ZISTENIA   Z PREDCHÁDZAJÚCEHO   OBDOBIA</w:t>
      </w:r>
    </w:p>
    <w:p w:rsidR="00784DF9" w:rsidRDefault="008327A1" w:rsidP="00DB6C98">
      <w:pPr>
        <w:jc w:val="both"/>
        <w:rPr>
          <w:rFonts w:ascii="Times New Roman" w:hAnsi="Times New Roman" w:cs="Times New Roman"/>
          <w:sz w:val="24"/>
          <w:szCs w:val="24"/>
        </w:rPr>
      </w:pPr>
      <w:r w:rsidRPr="00784DF9">
        <w:rPr>
          <w:rFonts w:ascii="Times New Roman" w:hAnsi="Times New Roman" w:cs="Times New Roman"/>
          <w:sz w:val="24"/>
          <w:szCs w:val="24"/>
        </w:rPr>
        <w:t>V predchádzajúcom školskom roku sme sa intenzívnejšie venovali</w:t>
      </w:r>
      <w:r w:rsidR="00D567A3" w:rsidRPr="00784DF9">
        <w:rPr>
          <w:rFonts w:ascii="Times New Roman" w:hAnsi="Times New Roman" w:cs="Times New Roman"/>
          <w:sz w:val="24"/>
          <w:szCs w:val="24"/>
        </w:rPr>
        <w:t xml:space="preserve"> aktivitám Slovenského vzdelávacieho inštitútu Iuventa a zapájali sa do ponuky neformálneho vzdelávania v rôznych oblastiach. </w:t>
      </w:r>
    </w:p>
    <w:p w:rsidR="008327A1" w:rsidRPr="00CD14D0" w:rsidRDefault="008327A1" w:rsidP="00DB6C98">
      <w:pPr>
        <w:jc w:val="both"/>
        <w:rPr>
          <w:rFonts w:ascii="Times New Roman" w:hAnsi="Times New Roman" w:cs="Times New Roman"/>
          <w:sz w:val="24"/>
          <w:szCs w:val="24"/>
        </w:rPr>
      </w:pPr>
      <w:r w:rsidRPr="00CD14D0">
        <w:rPr>
          <w:rFonts w:ascii="Times New Roman" w:hAnsi="Times New Roman" w:cs="Times New Roman"/>
          <w:sz w:val="24"/>
          <w:szCs w:val="24"/>
        </w:rPr>
        <w:t>Z vyhodnocovacej činnosti vyberáme:</w:t>
      </w:r>
    </w:p>
    <w:p w:rsidR="008327A1" w:rsidRPr="00CD14D0" w:rsidRDefault="008327A1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Kontinuálne vzdelávanie pracov</w:t>
      </w:r>
      <w:r w:rsidR="00D567A3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níkov  SCVČ Quo vadis</w:t>
      </w: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prebieha rôznymi formami:</w:t>
      </w:r>
    </w:p>
    <w:p w:rsidR="008327A1" w:rsidRPr="00CD14D0" w:rsidRDefault="00813EA3" w:rsidP="00DB6C98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A) </w:t>
      </w:r>
      <w:r w:rsidR="008327A1" w:rsidRPr="00CD14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Vnútorné cyklické vzdelávanie – </w:t>
      </w:r>
      <w:r w:rsidR="008327A1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je najrýchlejš</w:t>
      </w:r>
      <w:r w:rsidR="00D567A3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ou formou, prebiehalo väčšinou 2-krát v priebehu školského roka </w:t>
      </w:r>
      <w:r w:rsidR="008327A1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na určitú tému. Oblasť, v ktorej smesa navzájom vzdelávali, bola vyberaná na zákla</w:t>
      </w:r>
      <w:r w:rsidR="00D567A3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de požiadaviek externých zamestnancov – vedúcich záujmových útvarov</w:t>
      </w:r>
      <w:r w:rsidR="008327A1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na základe zistení riaditeľky školy z hospitácií. Pri tomto type vzdelávania  sme tému predkladali v podstatných bodoch a niekoľkých praktických ukážkach, následne pokračova</w:t>
      </w:r>
      <w:r w:rsidR="00D567A3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li krátke „pedagogické dielne“.</w:t>
      </w:r>
      <w:r w:rsidR="008327A1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Boli zrealizované nasledujúce vzdelávacie aktivity:</w:t>
      </w:r>
    </w:p>
    <w:p w:rsidR="00DB2238" w:rsidRPr="00CD14D0" w:rsidRDefault="00DB2238" w:rsidP="00DB6C98">
      <w:pPr>
        <w:pStyle w:val="Odsekzoznamu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Otvorené ukážkové hodiny</w:t>
      </w:r>
    </w:p>
    <w:p w:rsidR="008327A1" w:rsidRDefault="00DB2238" w:rsidP="00DB6C98">
      <w:pPr>
        <w:pStyle w:val="Odsekzoznamu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Projektový manažment – modul I. </w:t>
      </w: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(realizoval zriaďovateľ školského zariadenia) </w:t>
      </w:r>
    </w:p>
    <w:p w:rsidR="00DB6C98" w:rsidRDefault="00DB6C98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6C98" w:rsidRPr="00DB6C98" w:rsidRDefault="00DB6C98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27A1" w:rsidRPr="002745FE" w:rsidRDefault="00813EA3" w:rsidP="00DB6C98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</w:pPr>
      <w:r w:rsidRPr="002745FE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lastRenderedPageBreak/>
        <w:t xml:space="preserve">B) </w:t>
      </w:r>
      <w:r w:rsidR="008327A1" w:rsidRPr="002745FE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Atestačné vzdelávanie</w:t>
      </w:r>
    </w:p>
    <w:p w:rsidR="008327A1" w:rsidRPr="00CD14D0" w:rsidRDefault="008327A1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45FE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V rámci kontinuálneho vzdelávania </w:t>
      </w:r>
      <w:r w:rsidR="00DB2238" w:rsidRPr="002745FE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riaditeľka SCVČ Quo vadis začala pracovať  na </w:t>
      </w:r>
      <w:r w:rsidR="00DB2238" w:rsidRPr="002745FE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 xml:space="preserve">atestačnom vzdelávaní, </w:t>
      </w:r>
      <w:r w:rsidR="00DB2238" w:rsidRPr="002745FE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situácia sa skomplikovala v súvislosti s pandémiou koronakrízy a posunul sa termín pre ukončenie atestácie.</w:t>
      </w:r>
      <w:r w:rsidR="002745FE" w:rsidRPr="002745FE">
        <w:rPr>
          <w:rFonts w:ascii="Times New Roman" w:eastAsiaTheme="minorHAnsi" w:hAnsi="Times New Roman" w:cs="Times New Roman"/>
          <w:sz w:val="24"/>
          <w:szCs w:val="24"/>
          <w:highlight w:val="red"/>
          <w:lang w:eastAsia="en-US"/>
        </w:rPr>
        <w:t>Zmena legislatívy, na základe ktorej 1. Atestácia sa nevyžaduje!</w:t>
      </w:r>
    </w:p>
    <w:p w:rsidR="008327A1" w:rsidRPr="00CD14D0" w:rsidRDefault="008327A1" w:rsidP="00DB6C98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327A1" w:rsidRPr="00CD14D0" w:rsidRDefault="00813EA3" w:rsidP="00DB6C98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C) </w:t>
      </w:r>
      <w:r w:rsidR="008327A1" w:rsidRPr="00CD14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Externé školenia a semináre</w:t>
      </w:r>
    </w:p>
    <w:p w:rsidR="008327A1" w:rsidRDefault="008327A1" w:rsidP="00DB6C9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 priebehu školského roka </w:t>
      </w:r>
      <w:r w:rsidR="00DB2238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prichádzajú do školského zariadenia ponuky</w:t>
      </w: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rôznorodé školenia</w:t>
      </w:r>
      <w:r w:rsidR="00DB2238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Zapojili sme sa do nasledovných</w:t>
      </w:r>
      <w:r w:rsidR="009A75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</w:p>
    <w:p w:rsidR="00AC1988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AC1988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AC1988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>17.10.2019 „Globálne vzdelávanie“ – organizátor Slovenský vzdelávací inštitút IUVENTA</w:t>
      </w:r>
    </w:p>
    <w:p w:rsidR="00AC1988" w:rsidRPr="00AC1988" w:rsidRDefault="00AC1988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Účasť : riaditeľka SCVČ, Nela Lenďáková - dobrovoľníčka</w:t>
      </w:r>
    </w:p>
    <w:p w:rsidR="00AC1988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AC1988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9F1D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C1988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6.12.2019 „ Inovatívne vzdelávanie o ľudských právach“ – organizátor Centrum komunitného organizovania Banská Bystrica </w:t>
      </w:r>
    </w:p>
    <w:p w:rsidR="00AC1988" w:rsidRDefault="00AC1988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Účasť : riaditeľka SCVČ, Nela Lenďáková </w:t>
      </w:r>
      <w:r w:rsidR="009A75EB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dobrovoľníčka</w:t>
      </w:r>
    </w:p>
    <w:p w:rsidR="009A75EB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9A75EB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9A75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20.2.2020 „Outdorové vzdelávanie“ organizátor</w:t>
      </w:r>
      <w:r w:rsidR="009A75EB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Slovenský vzdelávací inštitút IUVENTA</w:t>
      </w:r>
    </w:p>
    <w:p w:rsidR="009A75EB" w:rsidRDefault="009A75EB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Účasť : riaditeľka SCVČ, Mária Verešíková – koordinátor oddelení SCVČ</w:t>
      </w:r>
    </w:p>
    <w:p w:rsidR="00AC1988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AC1988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AC1988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4.3.2020 „ Medzi nami“ (diskusia s autorom knihy o postojoch a myšlienkach, ktoré rozdeľujú) – organizátor CEEV Živica </w:t>
      </w:r>
    </w:p>
    <w:p w:rsidR="00AC1988" w:rsidRPr="00AC1988" w:rsidRDefault="00AC1988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Mária Verešíková – koordinátor oddelení SCVČ, Nela Lenďáková – dobrovoľníčka</w:t>
      </w:r>
    </w:p>
    <w:p w:rsidR="00AC1988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AC1988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AC1988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17.6.2020 „Kritické myslenie“ – organizátor Slovenský vzdelávací Inštitút IUVENTA </w:t>
      </w:r>
    </w:p>
    <w:p w:rsidR="00AC1988" w:rsidRPr="00AC1988" w:rsidRDefault="00AC1988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 Nela Lenďáková - dobrovoľníčka</w:t>
      </w:r>
    </w:p>
    <w:p w:rsidR="00AC1988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="00AC1988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AC1988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1.7.2020 „ Projekt je zmena“ –organizátor Slovenský vzdelávací inštitút IUVENTA </w:t>
      </w:r>
    </w:p>
    <w:p w:rsidR="00AC1988" w:rsidRPr="00AC1988" w:rsidRDefault="00AC1988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SCVČ, Nela Lenďáková – dobrovoľníčka, Mária Verešíková – koordinátor oddelení SCVČ</w:t>
      </w:r>
    </w:p>
    <w:p w:rsidR="00AC1988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="00AC1988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CE70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A112C">
        <w:rPr>
          <w:rFonts w:ascii="Times New Roman" w:eastAsiaTheme="minorHAnsi" w:hAnsi="Times New Roman" w:cs="Times New Roman"/>
          <w:sz w:val="24"/>
          <w:szCs w:val="24"/>
          <w:lang w:eastAsia="en-US"/>
        </w:rPr>
        <w:t>4.12.2020</w:t>
      </w:r>
      <w:r w:rsidR="00AC1988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„Prírodné záhrady“(</w:t>
      </w:r>
      <w:r w:rsid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vzdelávací </w:t>
      </w:r>
      <w:r w:rsidR="00AC1988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webinár) – organizátor Slovenský vzdelávací inštitút IUVENTA v spolupráci s OZ SOSNA </w:t>
      </w:r>
    </w:p>
    <w:p w:rsidR="00AC1988" w:rsidRPr="00AC1988" w:rsidRDefault="00AC1988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Mária Verešíková – koordinátor oddelení SCVČ, PhD. Gabriela Jochimová – vedúca záujmového útvaru</w:t>
      </w:r>
    </w:p>
    <w:p w:rsidR="00AC1988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="00AC1988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AC1988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>14.1.2021 „Urobme si liečivý deň“ (</w:t>
      </w:r>
      <w:r w:rsid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vzdelávací </w:t>
      </w:r>
      <w:r w:rsidR="00AC1988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>webinár o liečivých bylinkách) – organizátor Slovenský vzdelávací inštitút IUVENT</w:t>
      </w:r>
    </w:p>
    <w:p w:rsidR="00547EC7" w:rsidRDefault="00547EC7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SCVČ, Nela Lenďáková – dobrovoľníčka, PhD. Gabriela Jochimová – vedúca záujmového útvaru</w:t>
      </w:r>
    </w:p>
    <w:p w:rsidR="00547EC7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9</w:t>
      </w:r>
      <w:r w:rsidR="00547EC7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547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19.1.2021 „Cesty k inklúzii“ - organizátor</w:t>
      </w:r>
      <w:r w:rsidR="00547EC7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Slovenský vzdelávací inštitút </w:t>
      </w:r>
      <w:r w:rsidR="00547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IUVENTA </w:t>
      </w:r>
    </w:p>
    <w:p w:rsidR="00547EC7" w:rsidRDefault="00547EC7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547EC7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</w:t>
      </w:r>
      <w:r w:rsidR="00547EC7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547EC7">
        <w:rPr>
          <w:rFonts w:ascii="Times New Roman" w:eastAsiaTheme="minorHAnsi" w:hAnsi="Times New Roman" w:cs="Times New Roman"/>
          <w:sz w:val="24"/>
          <w:szCs w:val="24"/>
          <w:lang w:eastAsia="en-US"/>
        </w:rPr>
        <w:t>3.2.2021 „Kariérové poradenstvo pre mládež“ -organizátor</w:t>
      </w:r>
      <w:r w:rsidR="00547EC7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Slovenský vzdelávací inštitút </w:t>
      </w:r>
      <w:r w:rsidR="00547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IUVENTA </w:t>
      </w:r>
    </w:p>
    <w:p w:rsidR="00547EC7" w:rsidRDefault="00547EC7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547EC7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</w:t>
      </w:r>
      <w:r w:rsidR="00547EC7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547EC7">
        <w:rPr>
          <w:rFonts w:ascii="Times New Roman" w:eastAsiaTheme="minorHAnsi" w:hAnsi="Times New Roman" w:cs="Times New Roman"/>
          <w:sz w:val="24"/>
          <w:szCs w:val="24"/>
          <w:lang w:eastAsia="en-US"/>
        </w:rPr>
        <w:t>5.2.2021 „Solidárne projekty ako nástroj budovania komunity“ - organizátor</w:t>
      </w:r>
      <w:r w:rsidR="00547EC7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Slovenský vzdelávací inštitút </w:t>
      </w:r>
      <w:r w:rsidR="00547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IUVENTA </w:t>
      </w:r>
    </w:p>
    <w:p w:rsidR="00547EC7" w:rsidRDefault="00547EC7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AC3000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</w:t>
      </w:r>
      <w:r w:rsidR="00AC3000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AC30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9.2.2021 „Ako pomáha Minecraft deťom s autizmom“ (vzdelávací webinár) – organizátor Juraj Hipš</w:t>
      </w:r>
    </w:p>
    <w:p w:rsidR="00547EC7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</w:t>
      </w:r>
      <w:r w:rsidR="00547EC7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547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9.2.202 „Solidfest“ </w:t>
      </w:r>
    </w:p>
    <w:p w:rsidR="00AC3000" w:rsidRDefault="00AC3000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AC1988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</w:t>
      </w:r>
      <w:r w:rsidR="00AC1988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10.2.2021 „Ako formuje našu identitu škola a rodina“(vzdelávací webinár) – organizátor </w:t>
      </w:r>
      <w:r w:rsidR="00AC3000">
        <w:rPr>
          <w:rFonts w:ascii="Times New Roman" w:eastAsiaTheme="minorHAnsi" w:hAnsi="Times New Roman" w:cs="Times New Roman"/>
          <w:sz w:val="24"/>
          <w:szCs w:val="24"/>
          <w:lang w:eastAsia="en-US"/>
        </w:rPr>
        <w:t>EDUMA</w:t>
      </w:r>
    </w:p>
    <w:p w:rsidR="00AC3000" w:rsidRDefault="00AC3000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AC1988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</w:t>
      </w:r>
      <w:r w:rsidR="00AC1988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16.2.2021 „Solidfest a divadlo bez domova“ (vzdelávací webinár) - organizátor</w:t>
      </w:r>
      <w:r w:rsidR="00AC1988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Slovenský vzdelávací inštitút </w:t>
      </w:r>
      <w:r w:rsid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IUVENTA </w:t>
      </w:r>
    </w:p>
    <w:p w:rsidR="00AC3000" w:rsidRDefault="00AC3000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AC3000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16</w:t>
      </w:r>
      <w:r w:rsidR="00AC3000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AC30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17.2. 2021 „Komunitné organizovanie“(vzdelávací webinár) - organizátor</w:t>
      </w:r>
      <w:r w:rsidR="00AC3000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Slovenský vzdelávací inštitút </w:t>
      </w:r>
      <w:r w:rsidR="00AC30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IUVENTA </w:t>
      </w:r>
    </w:p>
    <w:p w:rsidR="00AC3000" w:rsidRDefault="00AC3000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AC3000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</w:t>
      </w:r>
      <w:r w:rsidR="00AC3000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 </w:t>
      </w:r>
      <w:r w:rsidR="00AC3000">
        <w:rPr>
          <w:rFonts w:ascii="Times New Roman" w:eastAsiaTheme="minorHAnsi" w:hAnsi="Times New Roman" w:cs="Times New Roman"/>
          <w:sz w:val="24"/>
          <w:szCs w:val="24"/>
          <w:lang w:eastAsia="en-US"/>
        </w:rPr>
        <w:t>22.2.2021 „Nikdy to nevzdám- motivácia k pohybu“ (vzdelávací webinár) organizátor</w:t>
      </w:r>
      <w:r w:rsidR="00AC3000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Slovenský vzdelávací inštitút </w:t>
      </w:r>
      <w:r w:rsidR="00AC30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IUVENTA v spolupráci s Inštitútom  pre ľudské zdravie </w:t>
      </w:r>
    </w:p>
    <w:p w:rsidR="00AC3000" w:rsidRDefault="00AC3000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AC3000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18</w:t>
      </w:r>
      <w:r w:rsidR="00AC3000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AC3000">
        <w:rPr>
          <w:rFonts w:ascii="Times New Roman" w:eastAsiaTheme="minorHAnsi" w:hAnsi="Times New Roman" w:cs="Times New Roman"/>
          <w:sz w:val="24"/>
          <w:szCs w:val="24"/>
          <w:lang w:eastAsia="en-US"/>
        </w:rPr>
        <w:t>24.2.2021 „Rodovo podmienené nenávistné prejavy online“(vzdelávací webinár) - organizátor</w:t>
      </w:r>
      <w:r w:rsidR="00AC3000"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Slovenský vzdelávací inštitút </w:t>
      </w:r>
      <w:r w:rsidR="00AC30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IUVENTA </w:t>
      </w:r>
    </w:p>
    <w:p w:rsidR="00AC3000" w:rsidRDefault="00AC3000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813EA3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19</w:t>
      </w:r>
      <w:r w:rsid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9A75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25.2.2021 „Etika a umelá inteligencia“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“(vzdelávací webinár) - organizátor</w:t>
      </w:r>
      <w:r w:rsidRPr="00AC1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Slovenský vzdelávací inštitút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IUVENTA </w:t>
      </w:r>
    </w:p>
    <w:p w:rsidR="00813EA3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813EA3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20)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25.2.2021 „Dejiny ženskej práce“ (vzdelávací webinár) – organizátor MVO Diera do sveta</w:t>
      </w:r>
    </w:p>
    <w:p w:rsidR="00813EA3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813EA3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21) </w:t>
      </w:r>
      <w:r w:rsidRPr="00813EA3">
        <w:rPr>
          <w:rFonts w:ascii="Times New Roman" w:eastAsiaTheme="minorHAnsi" w:hAnsi="Times New Roman" w:cs="Times New Roman"/>
          <w:sz w:val="24"/>
          <w:szCs w:val="24"/>
          <w:lang w:eastAsia="en-US"/>
        </w:rPr>
        <w:t>25.2.2021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„Hovorme o súhlase“(vzdelávací webinár) – organizátor Amnesty International Slovakia</w:t>
      </w:r>
    </w:p>
    <w:p w:rsidR="00813EA3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5F3746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22) </w:t>
      </w:r>
      <w:r w:rsidR="005F3746">
        <w:rPr>
          <w:rFonts w:ascii="Times New Roman" w:eastAsiaTheme="minorHAnsi" w:hAnsi="Times New Roman" w:cs="Times New Roman"/>
          <w:sz w:val="24"/>
          <w:szCs w:val="24"/>
          <w:lang w:eastAsia="en-US"/>
        </w:rPr>
        <w:t>26.2.2021 „Svetom s dobrovoľníkmi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“ (vzdelávací webinár</w:t>
      </w:r>
      <w:r w:rsidR="00AE11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Brazília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– organizátor </w:t>
      </w:r>
      <w:r w:rsidR="005F3746">
        <w:rPr>
          <w:rFonts w:ascii="Times New Roman" w:eastAsiaTheme="minorHAnsi" w:hAnsi="Times New Roman" w:cs="Times New Roman"/>
          <w:sz w:val="24"/>
          <w:szCs w:val="24"/>
          <w:lang w:eastAsia="en-US"/>
        </w:rPr>
        <w:t>KERIC</w:t>
      </w:r>
    </w:p>
    <w:p w:rsidR="00813EA3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CE7066" w:rsidRDefault="00CE7066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70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3.3.2021“ Mladým patrí svet“ (vzdelávací webinár) – organizátor EDUMA</w:t>
      </w:r>
    </w:p>
    <w:p w:rsidR="009F1DF7" w:rsidRDefault="009F1DF7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4F483E" w:rsidRDefault="004F483E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24)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3.3.2021 „Duševné zdravie a predsudky“ (vzdelávací webinár) – organizátor Slovenský vzdelávací inštitút IUVENTA</w:t>
      </w:r>
    </w:p>
    <w:p w:rsidR="009F1DF7" w:rsidRDefault="009F1DF7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6844C9" w:rsidRDefault="004F483E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25</w:t>
      </w:r>
      <w:r w:rsidR="006844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6844C9">
        <w:rPr>
          <w:rFonts w:ascii="Times New Roman" w:eastAsiaTheme="minorHAnsi" w:hAnsi="Times New Roman" w:cs="Times New Roman"/>
          <w:sz w:val="24"/>
          <w:szCs w:val="24"/>
          <w:lang w:eastAsia="en-US"/>
        </w:rPr>
        <w:t>8.3.2021 „Ženy v 21.storočí : prečo pretrvávajú nerovnosti“- organizátor Denník cz.</w:t>
      </w:r>
    </w:p>
    <w:p w:rsidR="006844C9" w:rsidRDefault="006844C9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966158" w:rsidRDefault="004F483E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26</w:t>
      </w:r>
      <w:r w:rsidR="009661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8.3. „Komunitné organizovanie“ (vzdelávací webinár) –</w:t>
      </w:r>
      <w:r w:rsidR="009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organizátor Slovenský vzdelávací inštitút IUVENTA</w:t>
      </w:r>
    </w:p>
    <w:p w:rsidR="009F1DF7" w:rsidRDefault="009F1DF7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2672E2" w:rsidRDefault="002672E2" w:rsidP="002672E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27)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16.3.2021 „Ako si pripraviť neformálne vzdelávanie „ - organizátor Slovenský vzdelávací inštitút IUVENTA </w:t>
      </w:r>
    </w:p>
    <w:p w:rsidR="002672E2" w:rsidRDefault="002672E2" w:rsidP="002672E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PhD. Gabriela Jochimová – vedúca záujmového útvaru</w:t>
      </w:r>
    </w:p>
    <w:p w:rsidR="009F1DF7" w:rsidRDefault="002672E2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28</w:t>
      </w:r>
      <w:r w:rsidR="004F48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9F1D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F1DF7">
        <w:rPr>
          <w:rFonts w:ascii="Times New Roman" w:eastAsiaTheme="minorHAnsi" w:hAnsi="Times New Roman" w:cs="Times New Roman"/>
          <w:sz w:val="24"/>
          <w:szCs w:val="24"/>
          <w:lang w:eastAsia="en-US"/>
        </w:rPr>
        <w:t>24.3.2021 „Meranie hodnoty dobrovoľníctva“ (vzdelávací webinár) -</w:t>
      </w:r>
      <w:r w:rsidR="009F1DF7" w:rsidRPr="009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1DF7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organizátor Slovenský vzdelávací inštitút IUVENTA</w:t>
      </w:r>
    </w:p>
    <w:p w:rsidR="004F483E" w:rsidRPr="009F1DF7" w:rsidRDefault="009F1DF7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9F1DF7" w:rsidRDefault="002672E2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29</w:t>
      </w:r>
      <w:r w:rsidR="004F48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9F1D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F1DF7" w:rsidRPr="009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23.3.2021 </w:t>
      </w:r>
      <w:r w:rsidR="009F1DF7">
        <w:rPr>
          <w:rFonts w:ascii="Times New Roman" w:eastAsiaTheme="minorHAnsi" w:hAnsi="Times New Roman" w:cs="Times New Roman"/>
          <w:sz w:val="24"/>
          <w:szCs w:val="24"/>
          <w:lang w:eastAsia="en-US"/>
        </w:rPr>
        <w:t>„ Hovorme o súhlase-kampaň“ (rozhovor Barborou Burajovou z Koordinačno-metodického centra pre rodovo podmienené a domáce násilie) - organizátor</w:t>
      </w:r>
      <w:r w:rsidR="009F1DF7" w:rsidRPr="009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1DF7">
        <w:rPr>
          <w:rFonts w:ascii="Times New Roman" w:eastAsiaTheme="minorHAnsi" w:hAnsi="Times New Roman" w:cs="Times New Roman"/>
          <w:sz w:val="24"/>
          <w:szCs w:val="24"/>
          <w:lang w:eastAsia="en-US"/>
        </w:rPr>
        <w:t>Amnesty International Slovakia</w:t>
      </w:r>
    </w:p>
    <w:p w:rsidR="009F1DF7" w:rsidRDefault="009F1DF7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C142ED" w:rsidRDefault="002672E2" w:rsidP="00C142E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30</w:t>
      </w:r>
      <w:r w:rsidR="00C142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C142ED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="00C142ED" w:rsidRPr="009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.3.2021 </w:t>
      </w:r>
      <w:r w:rsidR="00C142ED">
        <w:rPr>
          <w:rFonts w:ascii="Times New Roman" w:eastAsiaTheme="minorHAnsi" w:hAnsi="Times New Roman" w:cs="Times New Roman"/>
          <w:sz w:val="24"/>
          <w:szCs w:val="24"/>
          <w:lang w:eastAsia="en-US"/>
        </w:rPr>
        <w:t>„Riešenie konfliktov“ –  organizátor Hungary Minds</w:t>
      </w:r>
    </w:p>
    <w:p w:rsidR="00C142ED" w:rsidRDefault="00C142ED" w:rsidP="00C142E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C142ED" w:rsidRDefault="00C142ED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DF7" w:rsidRDefault="002672E2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31</w:t>
      </w:r>
      <w:r w:rsidR="009F1D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9F1DF7" w:rsidRPr="009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1DF7">
        <w:rPr>
          <w:rFonts w:ascii="Times New Roman" w:eastAsiaTheme="minorHAnsi" w:hAnsi="Times New Roman" w:cs="Times New Roman"/>
          <w:sz w:val="24"/>
          <w:szCs w:val="24"/>
          <w:lang w:eastAsia="en-US"/>
        </w:rPr>
        <w:t>25.3.2021 „Emócie a psychické zdravie“ - organizátor Slovenský vzdelávací inštitút IUVENTA</w:t>
      </w:r>
    </w:p>
    <w:p w:rsidR="009F1DF7" w:rsidRDefault="009F1DF7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183AFD" w:rsidRDefault="002672E2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32</w:t>
      </w:r>
      <w:r w:rsidR="00183AFD" w:rsidRPr="00183A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29.3.2021 „Diskusia o financovaní kultúry“ – organizátor Nová Cvernovka</w:t>
      </w:r>
    </w:p>
    <w:p w:rsidR="00183AFD" w:rsidRDefault="00183AFD" w:rsidP="00183A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E946E8" w:rsidRDefault="002672E2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33</w:t>
      </w:r>
      <w:r w:rsidR="00E946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E946E8">
        <w:rPr>
          <w:rFonts w:ascii="Times New Roman" w:eastAsiaTheme="minorHAnsi" w:hAnsi="Times New Roman" w:cs="Times New Roman"/>
          <w:sz w:val="24"/>
          <w:szCs w:val="24"/>
          <w:lang w:eastAsia="en-US"/>
        </w:rPr>
        <w:t>29.3. 2021 „Storytellingové metódy“</w:t>
      </w:r>
      <w:r w:rsidR="00E946E8" w:rsidRP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46E8">
        <w:rPr>
          <w:rFonts w:ascii="Times New Roman" w:eastAsiaTheme="minorHAnsi" w:hAnsi="Times New Roman" w:cs="Times New Roman"/>
          <w:sz w:val="24"/>
          <w:szCs w:val="24"/>
          <w:lang w:eastAsia="en-US"/>
        </w:rPr>
        <w:t>- organizátor Slovenský vzdelávací inštitút IUVENTA</w:t>
      </w:r>
    </w:p>
    <w:p w:rsidR="00E946E8" w:rsidRDefault="00E946E8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E946E8" w:rsidRDefault="002672E2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34</w:t>
      </w:r>
      <w:r w:rsidR="00E946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E946E8">
        <w:rPr>
          <w:rFonts w:ascii="Times New Roman" w:eastAsiaTheme="minorHAnsi" w:hAnsi="Times New Roman" w:cs="Times New Roman"/>
          <w:sz w:val="24"/>
          <w:szCs w:val="24"/>
          <w:lang w:eastAsia="en-US"/>
        </w:rPr>
        <w:t>30.3. 2021 „Solidfest – o.z. Sytev, o.z. Adel“</w:t>
      </w:r>
      <w:r w:rsidR="00E946E8" w:rsidRP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46E8">
        <w:rPr>
          <w:rFonts w:ascii="Times New Roman" w:eastAsiaTheme="minorHAnsi" w:hAnsi="Times New Roman" w:cs="Times New Roman"/>
          <w:sz w:val="24"/>
          <w:szCs w:val="24"/>
          <w:lang w:eastAsia="en-US"/>
        </w:rPr>
        <w:t>- organizátor Slovenský vzdelávací inštitút IUVENTA</w:t>
      </w:r>
    </w:p>
    <w:p w:rsidR="00E946E8" w:rsidRDefault="00E946E8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183AFD" w:rsidRDefault="002672E2" w:rsidP="00183A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35</w:t>
      </w:r>
      <w:r w:rsidR="00183AFD" w:rsidRPr="00183A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31.3.2021 „Digitálne občianstvo“ - organizátor Slovenský vzdelávací inštitút IUVENTA</w:t>
      </w:r>
    </w:p>
    <w:p w:rsidR="00183AFD" w:rsidRDefault="00183AFD" w:rsidP="00183A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183AFD" w:rsidRDefault="002672E2" w:rsidP="00183A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36</w:t>
      </w:r>
      <w:r w:rsidR="00183A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>1.4.2021„Ako EU podporuje dobrovoľníctvo“</w:t>
      </w:r>
      <w:r w:rsidR="00183AFD" w:rsidRP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>- organizátor Slovenský vzdelávací inštitút IUVENTA</w:t>
      </w:r>
    </w:p>
    <w:p w:rsidR="00183AFD" w:rsidRDefault="00183AFD" w:rsidP="00183A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AE11AA" w:rsidRDefault="002672E2" w:rsidP="00AE11A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37</w:t>
      </w:r>
      <w:r w:rsidR="00AE11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AE11AA">
        <w:rPr>
          <w:rFonts w:ascii="Times New Roman" w:eastAsiaTheme="minorHAnsi" w:hAnsi="Times New Roman" w:cs="Times New Roman"/>
          <w:sz w:val="24"/>
          <w:szCs w:val="24"/>
          <w:lang w:eastAsia="en-US"/>
        </w:rPr>
        <w:t>2.4.2021 „Svetom s dobrovoľníkmi“ (vzdelávací webinár Island Uruguaj) – organizátor KERIC</w:t>
      </w:r>
    </w:p>
    <w:p w:rsidR="00AE11AA" w:rsidRDefault="00AE11AA" w:rsidP="00AE11A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183AFD" w:rsidRDefault="002672E2" w:rsidP="00183A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38</w:t>
      </w:r>
      <w:r w:rsidR="00183AFD" w:rsidRPr="00183A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6.4. 2021 „Solidfest a OZ Publikum“</w:t>
      </w:r>
      <w:r w:rsidR="00183AFD" w:rsidRP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>- organizátor Slovenský vzdelávací inštitút IUVENTA</w:t>
      </w:r>
    </w:p>
    <w:p w:rsidR="00183AFD" w:rsidRDefault="00183AFD" w:rsidP="00183A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E946E8" w:rsidRDefault="002672E2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39</w:t>
      </w:r>
      <w:r w:rsidR="00E946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E946E8">
        <w:rPr>
          <w:rFonts w:ascii="Times New Roman" w:eastAsiaTheme="minorHAnsi" w:hAnsi="Times New Roman" w:cs="Times New Roman"/>
          <w:sz w:val="24"/>
          <w:szCs w:val="24"/>
          <w:lang w:eastAsia="en-US"/>
        </w:rPr>
        <w:t>6.4. 2021 „SuperGenerácia – Hoaxy a Dezinformácie“</w:t>
      </w:r>
      <w:r w:rsidR="00E946E8" w:rsidRP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46E8">
        <w:rPr>
          <w:rFonts w:ascii="Times New Roman" w:eastAsiaTheme="minorHAnsi" w:hAnsi="Times New Roman" w:cs="Times New Roman"/>
          <w:sz w:val="24"/>
          <w:szCs w:val="24"/>
          <w:lang w:eastAsia="en-US"/>
        </w:rPr>
        <w:t>- organizátor Slovenský vzdelávací inštitút IUVENTA</w:t>
      </w:r>
    </w:p>
    <w:p w:rsidR="00E946E8" w:rsidRDefault="00E946E8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E946E8" w:rsidRDefault="00E946E8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72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14.4. 2021 „Solidfest  Európsky zbor solidarity“</w:t>
      </w:r>
      <w:r w:rsidRPr="00183A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organizátor Slovenský vzdelávací inštitút IUVENTA</w:t>
      </w:r>
    </w:p>
    <w:p w:rsidR="00E946E8" w:rsidRDefault="00E946E8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F638ED" w:rsidRDefault="002672E2" w:rsidP="00F638E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41</w:t>
      </w:r>
      <w:r w:rsidR="00F638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F638ED">
        <w:rPr>
          <w:rFonts w:ascii="Times New Roman" w:eastAsiaTheme="minorHAnsi" w:hAnsi="Times New Roman" w:cs="Times New Roman"/>
          <w:sz w:val="24"/>
          <w:szCs w:val="24"/>
          <w:lang w:eastAsia="en-US"/>
        </w:rPr>
        <w:t>14.4.2021 „Bezpečne on-line“ - organizátor Slovenský vzdelávací inštitút IUVENTA</w:t>
      </w:r>
    </w:p>
    <w:p w:rsidR="00F638ED" w:rsidRDefault="00F638ED" w:rsidP="00F638E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Účasť : riaditeľka SCVČ</w:t>
      </w:r>
    </w:p>
    <w:p w:rsidR="00AE11AA" w:rsidRDefault="002672E2" w:rsidP="00AE11A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42</w:t>
      </w:r>
      <w:r w:rsidR="00F638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AE11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E11AA">
        <w:rPr>
          <w:rFonts w:ascii="Times New Roman" w:eastAsiaTheme="minorHAnsi" w:hAnsi="Times New Roman" w:cs="Times New Roman"/>
          <w:sz w:val="24"/>
          <w:szCs w:val="24"/>
          <w:lang w:eastAsia="en-US"/>
        </w:rPr>
        <w:t>20.4.2021 „Podcast SuperGenerácia – Erasmus a Európsky zbor solidarity“</w:t>
      </w:r>
      <w:r w:rsidR="00AE11AA" w:rsidRPr="00AE11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11AA">
        <w:rPr>
          <w:rFonts w:ascii="Times New Roman" w:eastAsiaTheme="minorHAnsi" w:hAnsi="Times New Roman" w:cs="Times New Roman"/>
          <w:sz w:val="24"/>
          <w:szCs w:val="24"/>
          <w:lang w:eastAsia="en-US"/>
        </w:rPr>
        <w:t>“ - organizátor Slovenský vzdelávací inštitút IUVENTA</w:t>
      </w:r>
    </w:p>
    <w:p w:rsidR="00AE11AA" w:rsidRDefault="00AE11AA" w:rsidP="00AE11A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AE11AA" w:rsidRDefault="002672E2" w:rsidP="00AE11A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43</w:t>
      </w:r>
      <w:r w:rsidR="00AE11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AE11AA">
        <w:rPr>
          <w:rFonts w:ascii="Times New Roman" w:eastAsiaTheme="minorHAnsi" w:hAnsi="Times New Roman" w:cs="Times New Roman"/>
          <w:sz w:val="24"/>
          <w:szCs w:val="24"/>
          <w:lang w:eastAsia="en-US"/>
        </w:rPr>
        <w:t>21.4. 2021 „Diskusia o LGBT komunite“ - organizátor Amnesty International Slovakia</w:t>
      </w:r>
    </w:p>
    <w:p w:rsidR="00AE11AA" w:rsidRDefault="00AE11AA" w:rsidP="00AE11A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2672E2" w:rsidRDefault="002672E2" w:rsidP="002672E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44)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21.4. 2021 „Zmena klímy“ - organizátor Slovenský vzdelávací inštitút IUVENTA</w:t>
      </w:r>
    </w:p>
    <w:p w:rsidR="002672E2" w:rsidRDefault="002672E2" w:rsidP="002672E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PhD. Gabriela Jochimová – vedúca záujmového útvaru</w:t>
      </w:r>
    </w:p>
    <w:p w:rsidR="00AE11AA" w:rsidRDefault="002672E2" w:rsidP="00AE11A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45</w:t>
      </w:r>
      <w:r w:rsidR="00AE11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AE11AA">
        <w:rPr>
          <w:rFonts w:ascii="Times New Roman" w:eastAsiaTheme="minorHAnsi" w:hAnsi="Times New Roman" w:cs="Times New Roman"/>
          <w:sz w:val="24"/>
          <w:szCs w:val="24"/>
          <w:lang w:eastAsia="en-US"/>
        </w:rPr>
        <w:t>23.4.2021 „Svetom s dobrovoľníkmi“ (vzdelávací webinár Island) – organizátor KERIC</w:t>
      </w:r>
    </w:p>
    <w:p w:rsidR="00AE11AA" w:rsidRDefault="00AE11AA" w:rsidP="00AE11A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C142ED" w:rsidRPr="00C142ED" w:rsidRDefault="002672E2" w:rsidP="00AE11A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46</w:t>
      </w:r>
      <w:r w:rsidR="00C142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C142ED">
        <w:rPr>
          <w:rFonts w:ascii="Times New Roman" w:eastAsiaTheme="minorHAnsi" w:hAnsi="Times New Roman" w:cs="Times New Roman"/>
          <w:sz w:val="24"/>
          <w:szCs w:val="24"/>
          <w:lang w:eastAsia="en-US"/>
        </w:rPr>
        <w:t>5.5.2021 „Budúcnosť športujúcej mládeže“ –  organizátor Národné športové centrum</w:t>
      </w:r>
    </w:p>
    <w:p w:rsidR="00C142ED" w:rsidRDefault="00C142ED" w:rsidP="00C142E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C142ED" w:rsidRDefault="002672E2" w:rsidP="00C142E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47</w:t>
      </w:r>
      <w:r w:rsidR="00C142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C142ED">
        <w:rPr>
          <w:rFonts w:ascii="Times New Roman" w:eastAsiaTheme="minorHAnsi" w:hAnsi="Times New Roman" w:cs="Times New Roman"/>
          <w:sz w:val="24"/>
          <w:szCs w:val="24"/>
          <w:lang w:eastAsia="en-US"/>
        </w:rPr>
        <w:t>5.5.2021 „Kyberšikana a Hatespeech“ –</w:t>
      </w:r>
      <w:r w:rsidR="00C142ED" w:rsidRPr="00C14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42ED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organizátor Slovenský vzdelávací inštitút IUVENTA</w:t>
      </w:r>
    </w:p>
    <w:p w:rsidR="00C142ED" w:rsidRDefault="00C142ED" w:rsidP="00C142E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8A048E" w:rsidRDefault="002672E2" w:rsidP="008A048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48</w:t>
      </w:r>
      <w:r w:rsidR="008A0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8A048E">
        <w:rPr>
          <w:rFonts w:ascii="Times New Roman" w:eastAsiaTheme="minorHAnsi" w:hAnsi="Times New Roman" w:cs="Times New Roman"/>
          <w:sz w:val="24"/>
          <w:szCs w:val="24"/>
          <w:lang w:eastAsia="en-US"/>
        </w:rPr>
        <w:t>14.5.2021 „Diskusia o budúcnosti Slovenska v EU“ –</w:t>
      </w:r>
      <w:r w:rsidR="008A048E" w:rsidRPr="00C14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048E">
        <w:rPr>
          <w:rFonts w:ascii="Times New Roman" w:eastAsiaTheme="minorHAnsi" w:hAnsi="Times New Roman" w:cs="Times New Roman"/>
          <w:sz w:val="24"/>
          <w:szCs w:val="24"/>
          <w:lang w:eastAsia="en-US"/>
        </w:rPr>
        <w:t>zastúpenie EU Komisie</w:t>
      </w:r>
    </w:p>
    <w:p w:rsidR="008A048E" w:rsidRDefault="008A048E" w:rsidP="008A048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8A048E" w:rsidRDefault="002672E2" w:rsidP="008A048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49</w:t>
      </w:r>
      <w:r w:rsidR="008A0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8A048E">
        <w:rPr>
          <w:rFonts w:ascii="Times New Roman" w:eastAsiaTheme="minorHAnsi" w:hAnsi="Times New Roman" w:cs="Times New Roman"/>
          <w:sz w:val="24"/>
          <w:szCs w:val="24"/>
          <w:lang w:eastAsia="en-US"/>
        </w:rPr>
        <w:t>14.5.2021 „O ľudských právach Rómov a Rómiek“ –</w:t>
      </w:r>
      <w:r w:rsidR="008A048E" w:rsidRPr="008A0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048E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organizátor Amnesty International Slovakia</w:t>
      </w:r>
    </w:p>
    <w:p w:rsidR="008A048E" w:rsidRDefault="008A048E" w:rsidP="008A048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D6415D" w:rsidRDefault="002672E2" w:rsidP="00D6415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50</w:t>
      </w:r>
      <w:r w:rsidR="00D641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D6415D">
        <w:rPr>
          <w:rFonts w:ascii="Times New Roman" w:eastAsiaTheme="minorHAnsi" w:hAnsi="Times New Roman" w:cs="Times New Roman"/>
          <w:sz w:val="24"/>
          <w:szCs w:val="24"/>
          <w:lang w:eastAsia="en-US"/>
        </w:rPr>
        <w:t>18.5.2021 „Divadlo v prevencii pre kybernetickými nástrahami“ –</w:t>
      </w:r>
      <w:r w:rsidR="00D6415D" w:rsidRPr="00C14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415D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organizátor Slovenský vzdelávací inštitút IUVENTA</w:t>
      </w:r>
    </w:p>
    <w:p w:rsidR="008A048E" w:rsidRDefault="00D6415D" w:rsidP="00D6415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</w:t>
      </w:r>
    </w:p>
    <w:p w:rsidR="00674C35" w:rsidRDefault="00674C35" w:rsidP="00674C3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51)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2.9.2021 – 9.11.2021 „KOMPASITO“ –</w:t>
      </w:r>
      <w:r w:rsidRPr="00C14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organizátor Slovenský vzdelávací inštitút IUVENTA</w:t>
      </w:r>
    </w:p>
    <w:p w:rsidR="00674C35" w:rsidRDefault="00674C35" w:rsidP="00674C3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Nela Lenďáková – dobrovoľníčka</w:t>
      </w:r>
    </w:p>
    <w:p w:rsidR="00674C35" w:rsidRDefault="00674C35" w:rsidP="00674C3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38ED" w:rsidRPr="00AE11AA" w:rsidRDefault="00F638ED" w:rsidP="00F638E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38ED" w:rsidRPr="00F638ED" w:rsidRDefault="00F638ED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46E8" w:rsidRDefault="00E946E8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46E8" w:rsidRDefault="00E946E8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46E8" w:rsidRDefault="00E946E8" w:rsidP="00E946E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3AFD" w:rsidRDefault="00183AFD" w:rsidP="00183A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3AFD" w:rsidRDefault="00183AFD" w:rsidP="00183A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3AFD" w:rsidRDefault="00183AFD" w:rsidP="00183A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3AFD" w:rsidRDefault="00183AFD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DF7" w:rsidRDefault="009F1DF7" w:rsidP="009F1DF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1DF7" w:rsidRPr="004F483E" w:rsidRDefault="009F1DF7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3EA3" w:rsidRPr="00813EA3" w:rsidRDefault="00813EA3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27A1" w:rsidRPr="00CD14D0" w:rsidRDefault="008327A1" w:rsidP="00DB6C98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Individuálne osobné vzdelávanie a nadobúdanie pedagogických zručností</w:t>
      </w:r>
    </w:p>
    <w:p w:rsidR="008327A1" w:rsidRPr="00CD14D0" w:rsidRDefault="00DB2238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63117A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edagógovia</w:t>
      </w: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nášho školského zariadenia</w:t>
      </w:r>
      <w:r w:rsidR="0063117A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priebežne študovali</w:t>
      </w:r>
      <w:r w:rsidR="008327A1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rôzne metodické odbor</w:t>
      </w:r>
      <w:r w:rsidR="0063117A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né materiály a časopisy. Venovali </w:t>
      </w:r>
      <w:r w:rsidR="008327A1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 hlavne pedagogickej problematike,  </w:t>
      </w:r>
    </w:p>
    <w:p w:rsidR="008327A1" w:rsidRPr="00CD14D0" w:rsidRDefault="008327A1" w:rsidP="00DB6C98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ktorá ich osobne viac zaujíma a ku ktorej majú bližší vzťah</w:t>
      </w:r>
    </w:p>
    <w:p w:rsidR="008327A1" w:rsidRPr="00CD14D0" w:rsidRDefault="008327A1" w:rsidP="00DB6C98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ktorá je nevyhnutná pre požiadavky kvality (hlavne efektivity a motivá</w:t>
      </w:r>
      <w:r w:rsidR="00CD14D0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cie) vzdelávania </w:t>
      </w:r>
    </w:p>
    <w:p w:rsidR="0063117A" w:rsidRPr="00CD14D0" w:rsidRDefault="0063117A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117A" w:rsidRPr="00CD14D0" w:rsidRDefault="0063117A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Záverečné zistenia: </w:t>
      </w:r>
    </w:p>
    <w:p w:rsidR="0063117A" w:rsidRPr="00CD14D0" w:rsidRDefault="00CD14D0" w:rsidP="00DB6C98">
      <w:pPr>
        <w:pStyle w:val="Odsekzoznamu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Pedagógovia  SCVČ </w:t>
      </w:r>
      <w:r w:rsidR="0063117A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konkretizovali</w:t>
      </w:r>
      <w:r w:rsidR="008327A1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nadob</w:t>
      </w:r>
      <w:r w:rsidR="0063117A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udnuté poznatky v praxi, skúšali, overovali, vyhodnocovali a rozvíjali</w:t>
      </w:r>
      <w:r w:rsidR="008327A1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 svoje pedagogické zručnosti</w:t>
      </w: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 rozhovorov s vedúcimi záujmových útvarov </w:t>
      </w:r>
      <w:r w:rsidR="0063117A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konštatujeme, že po vzdelávaní  často nadobudli</w:t>
      </w:r>
      <w:r w:rsidR="008327A1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motiváciu i potrebu pre </w:t>
      </w:r>
      <w:r w:rsidR="0063117A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následné </w:t>
      </w:r>
      <w:r w:rsidR="008327A1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osobné (individuálne) vzdelávanie k danej téme</w:t>
      </w: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3117A"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3117A" w:rsidRPr="00CD14D0" w:rsidRDefault="000A6A6D" w:rsidP="00DB6C98">
      <w:pPr>
        <w:pStyle w:val="Odsekzoznamu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Svoje pedagogické kompetencie rozvíjame predovšetkým prostredníctvom vnútorného cyklického vzdelávania.</w:t>
      </w:r>
    </w:p>
    <w:p w:rsidR="00DB6C98" w:rsidRDefault="00CD14D0" w:rsidP="007C0D6B">
      <w:pPr>
        <w:pStyle w:val="Odsekzoznamu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Administratívny zamestnanci, ktorí sú súčasťou neziskovej organizácie ako zriaďovateľa školských zariadení sa pravidelne zúčastňujú seminárov, ktoré súvisia s aktuálnymi </w:t>
      </w:r>
      <w:r w:rsidR="00D60704" w:rsidRPr="007C0D6B">
        <w:rPr>
          <w:rFonts w:ascii="Times New Roman" w:eastAsiaTheme="minorHAnsi" w:hAnsi="Times New Roman" w:cs="Times New Roman"/>
          <w:sz w:val="24"/>
          <w:szCs w:val="24"/>
          <w:lang w:eastAsia="en-US"/>
        </w:rPr>
        <w:t>legislatívnymi zmenami v oblasti účtovníctva, Zákonníka práce.</w:t>
      </w:r>
      <w:r w:rsidR="007754DE" w:rsidRPr="007C0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B6C98" w:rsidRDefault="00DB6C98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6C98" w:rsidRPr="00CD14D0" w:rsidRDefault="00DB6C98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D6B" w:rsidRDefault="007C0D6B" w:rsidP="00DB6C9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0D6B" w:rsidRDefault="007C0D6B" w:rsidP="00DB6C9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0D6B" w:rsidRDefault="007C0D6B" w:rsidP="00DB6C9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0D6B" w:rsidRDefault="007C0D6B" w:rsidP="00DB6C9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745FE" w:rsidRDefault="002745FE" w:rsidP="00DB6C9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745FE" w:rsidRDefault="002745FE" w:rsidP="00DB6C9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A6A6D" w:rsidRPr="00314C84" w:rsidRDefault="00461A1C" w:rsidP="00DB6C9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14C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  </w:t>
      </w:r>
      <w:r w:rsidR="000A6A6D" w:rsidRPr="00314C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KONTINUÁLNE  V</w:t>
      </w:r>
      <w:r w:rsidR="002745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ZDELÁVANIE  V ŠKOLSKOM ROKU 2021/2022</w:t>
      </w:r>
    </w:p>
    <w:p w:rsidR="000A6A6D" w:rsidRPr="009A75EB" w:rsidRDefault="000A6A6D" w:rsidP="00DB6C98">
      <w:pPr>
        <w:pStyle w:val="Odsekzoznamu"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Vzdelávanie v rámci MPC:</w:t>
      </w:r>
    </w:p>
    <w:p w:rsidR="000A6A6D" w:rsidRPr="002745FE" w:rsidRDefault="000A6A6D" w:rsidP="00DB6C98">
      <w:pPr>
        <w:pStyle w:val="Odsekzoznamu"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highlight w:val="red"/>
          <w:lang w:eastAsia="en-US"/>
        </w:rPr>
      </w:pPr>
      <w:r w:rsidRPr="002745FE">
        <w:rPr>
          <w:rFonts w:ascii="Times New Roman" w:eastAsiaTheme="minorHAnsi" w:hAnsi="Times New Roman" w:cs="Times New Roman"/>
          <w:b/>
          <w:sz w:val="24"/>
          <w:szCs w:val="24"/>
          <w:highlight w:val="red"/>
          <w:lang w:eastAsia="en-US"/>
        </w:rPr>
        <w:t>Vykonanie 1. atestácie</w:t>
      </w:r>
    </w:p>
    <w:p w:rsidR="000A6A6D" w:rsidRPr="002745FE" w:rsidRDefault="00314C84" w:rsidP="00DB6C98">
      <w:pPr>
        <w:pStyle w:val="Odsekzoznamu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4"/>
          <w:szCs w:val="24"/>
          <w:highlight w:val="red"/>
          <w:lang w:eastAsia="en-US"/>
        </w:rPr>
      </w:pPr>
      <w:r w:rsidRPr="002745FE">
        <w:rPr>
          <w:rFonts w:ascii="Times New Roman" w:eastAsiaTheme="minorHAnsi" w:hAnsi="Times New Roman" w:cs="Times New Roman"/>
          <w:sz w:val="24"/>
          <w:szCs w:val="24"/>
          <w:highlight w:val="red"/>
          <w:lang w:eastAsia="en-US"/>
        </w:rPr>
        <w:t>riaditeľka SCVČ</w:t>
      </w:r>
      <w:r w:rsidR="002745FE">
        <w:rPr>
          <w:rFonts w:ascii="Times New Roman" w:eastAsiaTheme="minorHAnsi" w:hAnsi="Times New Roman" w:cs="Times New Roman"/>
          <w:sz w:val="24"/>
          <w:szCs w:val="24"/>
          <w:highlight w:val="red"/>
          <w:lang w:eastAsia="en-US"/>
        </w:rPr>
        <w:t xml:space="preserve"> Zmena legislatívy!!!!</w:t>
      </w:r>
    </w:p>
    <w:p w:rsidR="00A7489B" w:rsidRPr="00CD14D0" w:rsidRDefault="00A7489B" w:rsidP="00DB6C98">
      <w:pPr>
        <w:pStyle w:val="Odsekzoznamu"/>
        <w:ind w:left="18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6A6D" w:rsidRPr="002745FE" w:rsidRDefault="00314C84" w:rsidP="00DB6C98">
      <w:pPr>
        <w:pStyle w:val="Odsekzoznamu"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</w:pPr>
      <w:r w:rsidRPr="002745FE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Funkčné vzdelávanie</w:t>
      </w:r>
    </w:p>
    <w:p w:rsidR="00A7489B" w:rsidRPr="002745FE" w:rsidRDefault="00314C84" w:rsidP="00DB6C98">
      <w:pPr>
        <w:pStyle w:val="Odsekzoznamu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2745FE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riaditeľka SCVČ</w:t>
      </w:r>
    </w:p>
    <w:p w:rsidR="00461A1C" w:rsidRPr="00CD14D0" w:rsidRDefault="00461A1C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>Vzdelávania budú realizované na základe</w:t>
      </w:r>
      <w:r w:rsidR="00314C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konzultácií a </w:t>
      </w: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pozvánky z MPC.</w:t>
      </w:r>
    </w:p>
    <w:p w:rsidR="009A75EB" w:rsidRPr="009A75EB" w:rsidRDefault="001B1A6D" w:rsidP="00DB6C9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r w:rsidR="002D3D07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Vnútorné </w:t>
      </w:r>
      <w:r w:rsidR="00F64C12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cyklic</w:t>
      </w:r>
      <w:r w:rsidR="00314C84"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ké vzdelávanie koordinované  riaditeľom SCVČ vo vzájomnej spolupráci jednotlivých záujmových útvarov, športových klubov</w:t>
      </w:r>
    </w:p>
    <w:p w:rsidR="002D3D07" w:rsidRDefault="009A75EB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a)</w:t>
      </w:r>
      <w:r w:rsidR="00314C84" w:rsidRPr="009A75EB">
        <w:rPr>
          <w:rFonts w:ascii="Times New Roman" w:eastAsiaTheme="minorHAnsi" w:hAnsi="Times New Roman" w:cs="Times New Roman"/>
          <w:sz w:val="24"/>
          <w:szCs w:val="24"/>
          <w:lang w:eastAsia="en-US"/>
        </w:rPr>
        <w:t>Ako rozvíjať sociálne spôsobilosti detí/členov ZÚ</w:t>
      </w:r>
    </w:p>
    <w:p w:rsidR="009A75EB" w:rsidRPr="009A75EB" w:rsidRDefault="009A75EB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Účasť : riaditeľka SCVČ, koordinátor oddelení SCVČ, vedúci záujmových útvarov</w:t>
      </w:r>
    </w:p>
    <w:p w:rsidR="002D3D07" w:rsidRDefault="009A75EB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b)</w:t>
      </w:r>
      <w:r w:rsidR="002D3D07" w:rsidRPr="009A75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Motivácia </w:t>
      </w:r>
      <w:r w:rsidR="00314C84" w:rsidRPr="009A75EB">
        <w:rPr>
          <w:rFonts w:ascii="Times New Roman" w:eastAsiaTheme="minorHAnsi" w:hAnsi="Times New Roman" w:cs="Times New Roman"/>
          <w:sz w:val="24"/>
          <w:szCs w:val="24"/>
          <w:lang w:eastAsia="en-US"/>
        </w:rPr>
        <w:t>detí/členov ZÚ pre neformálne vzdelávanie</w:t>
      </w:r>
    </w:p>
    <w:p w:rsidR="009A75EB" w:rsidRPr="009A75EB" w:rsidRDefault="009A75EB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Účasť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riaditeľka SCVČ, koordinátor oddelení SCVČ, vedúci záujmových útvarov</w:t>
      </w:r>
    </w:p>
    <w:p w:rsidR="001B1A6D" w:rsidRDefault="001B1A6D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Zapájanie sa do vzdelávacích aktivít verejnoprospešných organizácií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</w:p>
    <w:p w:rsidR="007A2BD8" w:rsidRDefault="009A75EB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a)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Rozvoj životných zručností </w:t>
      </w:r>
    </w:p>
    <w:p w:rsidR="009A75EB" w:rsidRPr="009A75EB" w:rsidRDefault="009A75EB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Účasť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riaditeľka SCVČ, koordinátor oddelení SCVČ</w:t>
      </w:r>
    </w:p>
    <w:p w:rsidR="001B1A6D" w:rsidRPr="009A75EB" w:rsidRDefault="001B1A6D" w:rsidP="00DB6C9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4. Zapájanie sa do vzdelávacích aktivít  Slovenského inštitútu Iuventa aj v online priestore (webináre, </w:t>
      </w:r>
      <w:r w:rsid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vzdelávacie </w:t>
      </w:r>
      <w:r w:rsidRPr="009A75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podcasty, a pod.)</w:t>
      </w:r>
    </w:p>
    <w:p w:rsidR="00461A1C" w:rsidRPr="00CD14D0" w:rsidRDefault="00461A1C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Vzdelávania budú realizované priebežne </w:t>
      </w:r>
      <w:r w:rsidR="00314C84">
        <w:rPr>
          <w:rFonts w:ascii="Times New Roman" w:eastAsiaTheme="minorHAnsi" w:hAnsi="Times New Roman" w:cs="Times New Roman"/>
          <w:sz w:val="24"/>
          <w:szCs w:val="24"/>
          <w:lang w:eastAsia="en-US"/>
        </w:rPr>
        <w:t>počas školského roka ako nám to momentálna situácia pandémie koronakrízy dovolí.</w:t>
      </w:r>
      <w:r w:rsidR="001B1A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Termíny a témy </w:t>
      </w:r>
      <w:r w:rsidRPr="00CD1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 môžu v priebehu školského roka meniť v závislosti od potrieb zamestnancov školy (pomenovaných v rámci metodických orgánov alebo zistených hospitačnou činnosťou). </w:t>
      </w:r>
    </w:p>
    <w:p w:rsidR="00BF1111" w:rsidRPr="00CD14D0" w:rsidRDefault="00461A1C" w:rsidP="00DB6C9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14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Plán kontinuálneho vzdelávania je otvorený dokument, môže sa meniť a dopĺňať v priebehu školského roka v závislosti od potrieb pedagogických zamestnancov.</w:t>
      </w:r>
    </w:p>
    <w:p w:rsidR="00BF1111" w:rsidRPr="00CD14D0" w:rsidRDefault="00BF1111" w:rsidP="00DB6C9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27A1" w:rsidRPr="00CD14D0" w:rsidRDefault="008327A1" w:rsidP="00DB6C98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8327A1" w:rsidRPr="00CD14D0" w:rsidSect="00B938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69" w:rsidRDefault="006C2D69" w:rsidP="00B93862">
      <w:pPr>
        <w:spacing w:after="0" w:line="240" w:lineRule="auto"/>
      </w:pPr>
      <w:r>
        <w:separator/>
      </w:r>
    </w:p>
  </w:endnote>
  <w:endnote w:type="continuationSeparator" w:id="1">
    <w:p w:rsidR="006C2D69" w:rsidRDefault="006C2D69" w:rsidP="00B9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62" w:rsidRDefault="00B9386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62" w:rsidRDefault="00B93862">
    <w:pPr>
      <w:pStyle w:val="Pta"/>
    </w:pPr>
  </w:p>
  <w:p w:rsidR="00B93862" w:rsidRPr="00B93862" w:rsidRDefault="00B93862" w:rsidP="00B93862">
    <w:pPr>
      <w:widowControl w:val="0"/>
      <w:tabs>
        <w:tab w:val="center" w:pos="4499"/>
        <w:tab w:val="right" w:pos="10329"/>
      </w:tabs>
      <w:spacing w:after="0" w:line="240" w:lineRule="auto"/>
      <w:jc w:val="center"/>
      <w:rPr>
        <w:rFonts w:ascii="Times New Roman" w:eastAsia="Times New Roman" w:hAnsi="Times New Roman" w:cs="Times New Roman"/>
        <w:color w:val="A6D86E"/>
        <w:kern w:val="28"/>
        <w:sz w:val="20"/>
        <w:szCs w:val="20"/>
      </w:rPr>
    </w:pPr>
    <w:r w:rsidRPr="00B93862">
      <w:rPr>
        <w:rFonts w:ascii="Times New Roman" w:eastAsia="Times New Roman" w:hAnsi="Times New Roman" w:cs="Times New Roman"/>
        <w:color w:val="A6D86E"/>
        <w:kern w:val="28"/>
        <w:sz w:val="20"/>
        <w:szCs w:val="20"/>
      </w:rPr>
      <w:t>Súkromné centrum voľného času Quo vadis, I. Krasku 7, 960 01 Zvolen</w:t>
    </w:r>
  </w:p>
  <w:p w:rsidR="00B93862" w:rsidRPr="00B93862" w:rsidRDefault="00B93862" w:rsidP="00B93862">
    <w:pPr>
      <w:widowControl w:val="0"/>
      <w:tabs>
        <w:tab w:val="center" w:pos="4499"/>
        <w:tab w:val="right" w:pos="10329"/>
      </w:tabs>
      <w:spacing w:after="0" w:line="240" w:lineRule="auto"/>
      <w:jc w:val="center"/>
      <w:rPr>
        <w:rFonts w:ascii="Times New Roman" w:eastAsia="Times New Roman" w:hAnsi="Times New Roman" w:cs="Times New Roman"/>
        <w:color w:val="A6D86E"/>
        <w:kern w:val="28"/>
        <w:sz w:val="20"/>
        <w:szCs w:val="20"/>
      </w:rPr>
    </w:pPr>
    <w:r w:rsidRPr="00B93862">
      <w:rPr>
        <w:rFonts w:ascii="Times New Roman" w:eastAsia="Times New Roman" w:hAnsi="Times New Roman" w:cs="Times New Roman"/>
        <w:color w:val="A6D86E"/>
        <w:kern w:val="28"/>
        <w:sz w:val="20"/>
        <w:szCs w:val="20"/>
      </w:rPr>
      <w:t>IČO: 45024251  Kontakt: 045/536 68 47   0911/867 844</w:t>
    </w:r>
  </w:p>
  <w:p w:rsidR="00B93862" w:rsidRPr="00B93862" w:rsidRDefault="00B93862" w:rsidP="00B93862">
    <w:pPr>
      <w:widowControl w:val="0"/>
      <w:spacing w:after="0" w:line="240" w:lineRule="auto"/>
      <w:rPr>
        <w:rFonts w:ascii="Times New Roman" w:eastAsia="Times New Roman" w:hAnsi="Times New Roman" w:cs="Times New Roman"/>
        <w:color w:val="000000"/>
        <w:kern w:val="28"/>
        <w:sz w:val="20"/>
        <w:szCs w:val="20"/>
      </w:rPr>
    </w:pPr>
    <w:r w:rsidRPr="00B93862">
      <w:rPr>
        <w:rFonts w:ascii="Times New Roman" w:eastAsia="Times New Roman" w:hAnsi="Times New Roman" w:cs="Times New Roman"/>
        <w:color w:val="000000"/>
        <w:kern w:val="28"/>
        <w:sz w:val="20"/>
        <w:szCs w:val="20"/>
      </w:rPr>
      <w:t> </w:t>
    </w:r>
  </w:p>
  <w:p w:rsidR="00B93862" w:rsidRDefault="00B9386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62" w:rsidRDefault="00B9386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69" w:rsidRDefault="006C2D69" w:rsidP="00B93862">
      <w:pPr>
        <w:spacing w:after="0" w:line="240" w:lineRule="auto"/>
      </w:pPr>
      <w:r>
        <w:separator/>
      </w:r>
    </w:p>
  </w:footnote>
  <w:footnote w:type="continuationSeparator" w:id="1">
    <w:p w:rsidR="006C2D69" w:rsidRDefault="006C2D69" w:rsidP="00B9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62" w:rsidRDefault="00B9386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62" w:rsidRDefault="00B93862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62" w:rsidRDefault="00B9386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BFB"/>
    <w:multiLevelType w:val="hybridMultilevel"/>
    <w:tmpl w:val="2CB8F454"/>
    <w:lvl w:ilvl="0" w:tplc="983EF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12F6E"/>
    <w:multiLevelType w:val="hybridMultilevel"/>
    <w:tmpl w:val="090C4F40"/>
    <w:lvl w:ilvl="0" w:tplc="8124BB3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A60D70"/>
    <w:multiLevelType w:val="hybridMultilevel"/>
    <w:tmpl w:val="A5983A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4D9"/>
    <w:multiLevelType w:val="hybridMultilevel"/>
    <w:tmpl w:val="CE02D676"/>
    <w:lvl w:ilvl="0" w:tplc="A22C0C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0B74AD"/>
    <w:multiLevelType w:val="hybridMultilevel"/>
    <w:tmpl w:val="AFD2B9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6A40"/>
    <w:multiLevelType w:val="hybridMultilevel"/>
    <w:tmpl w:val="936AE874"/>
    <w:lvl w:ilvl="0" w:tplc="55CA86B6">
      <w:start w:val="1"/>
      <w:numFmt w:val="decimal"/>
      <w:lvlText w:val="%1."/>
      <w:lvlJc w:val="left"/>
      <w:pPr>
        <w:ind w:left="1080" w:hanging="360"/>
      </w:pPr>
      <w:rPr>
        <w:b w:val="0"/>
        <w:color w:val="000000" w:themeColor="text1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13806"/>
    <w:multiLevelType w:val="hybridMultilevel"/>
    <w:tmpl w:val="6706E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A1D"/>
    <w:multiLevelType w:val="hybridMultilevel"/>
    <w:tmpl w:val="1A884B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77D00"/>
    <w:multiLevelType w:val="hybridMultilevel"/>
    <w:tmpl w:val="405A3F34"/>
    <w:lvl w:ilvl="0" w:tplc="F30E02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07009D"/>
    <w:multiLevelType w:val="hybridMultilevel"/>
    <w:tmpl w:val="60425C4A"/>
    <w:lvl w:ilvl="0" w:tplc="F8C68C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A68A1"/>
    <w:multiLevelType w:val="hybridMultilevel"/>
    <w:tmpl w:val="F4B8C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E3EFF"/>
    <w:multiLevelType w:val="hybridMultilevel"/>
    <w:tmpl w:val="696CD9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948B1"/>
    <w:multiLevelType w:val="hybridMultilevel"/>
    <w:tmpl w:val="9B4ADD26"/>
    <w:lvl w:ilvl="0" w:tplc="AE44E1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7524C8"/>
    <w:multiLevelType w:val="hybridMultilevel"/>
    <w:tmpl w:val="90D26C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82F71"/>
    <w:multiLevelType w:val="hybridMultilevel"/>
    <w:tmpl w:val="F168E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6D76E5"/>
    <w:rsid w:val="000067EC"/>
    <w:rsid w:val="000A6A6D"/>
    <w:rsid w:val="0010695D"/>
    <w:rsid w:val="00125BEF"/>
    <w:rsid w:val="00183AFD"/>
    <w:rsid w:val="001A112C"/>
    <w:rsid w:val="001A4F85"/>
    <w:rsid w:val="001B1A6D"/>
    <w:rsid w:val="002109BB"/>
    <w:rsid w:val="002672E2"/>
    <w:rsid w:val="002745FE"/>
    <w:rsid w:val="00280D11"/>
    <w:rsid w:val="002D3D07"/>
    <w:rsid w:val="003029E7"/>
    <w:rsid w:val="00305C31"/>
    <w:rsid w:val="00314C84"/>
    <w:rsid w:val="00373DFD"/>
    <w:rsid w:val="003A4E48"/>
    <w:rsid w:val="003B3EBB"/>
    <w:rsid w:val="004064B7"/>
    <w:rsid w:val="00461A1C"/>
    <w:rsid w:val="00466931"/>
    <w:rsid w:val="004C4C4C"/>
    <w:rsid w:val="004F483E"/>
    <w:rsid w:val="004F5B6B"/>
    <w:rsid w:val="00505D2C"/>
    <w:rsid w:val="00547EC7"/>
    <w:rsid w:val="00553803"/>
    <w:rsid w:val="005D4EC4"/>
    <w:rsid w:val="005E37DD"/>
    <w:rsid w:val="005F3746"/>
    <w:rsid w:val="0062698E"/>
    <w:rsid w:val="0063117A"/>
    <w:rsid w:val="00674C35"/>
    <w:rsid w:val="006844C9"/>
    <w:rsid w:val="006A02B5"/>
    <w:rsid w:val="006B1EF1"/>
    <w:rsid w:val="006B5D54"/>
    <w:rsid w:val="006C2D69"/>
    <w:rsid w:val="006D76E5"/>
    <w:rsid w:val="007754DE"/>
    <w:rsid w:val="00783A2B"/>
    <w:rsid w:val="00784DF9"/>
    <w:rsid w:val="007928A6"/>
    <w:rsid w:val="007A2BD8"/>
    <w:rsid w:val="007C0D6B"/>
    <w:rsid w:val="007C4F42"/>
    <w:rsid w:val="007D3181"/>
    <w:rsid w:val="007D590F"/>
    <w:rsid w:val="00813EA3"/>
    <w:rsid w:val="008327A1"/>
    <w:rsid w:val="008367AA"/>
    <w:rsid w:val="008670BD"/>
    <w:rsid w:val="0087453D"/>
    <w:rsid w:val="00875074"/>
    <w:rsid w:val="008A048E"/>
    <w:rsid w:val="008B7BBE"/>
    <w:rsid w:val="008E52DF"/>
    <w:rsid w:val="009055C3"/>
    <w:rsid w:val="0094626A"/>
    <w:rsid w:val="00965212"/>
    <w:rsid w:val="00966158"/>
    <w:rsid w:val="00967D16"/>
    <w:rsid w:val="00997759"/>
    <w:rsid w:val="009A75EB"/>
    <w:rsid w:val="009F1DF7"/>
    <w:rsid w:val="00A33295"/>
    <w:rsid w:val="00A40B1D"/>
    <w:rsid w:val="00A54538"/>
    <w:rsid w:val="00A7489B"/>
    <w:rsid w:val="00AB5410"/>
    <w:rsid w:val="00AC1988"/>
    <w:rsid w:val="00AC3000"/>
    <w:rsid w:val="00AC531B"/>
    <w:rsid w:val="00AE11AA"/>
    <w:rsid w:val="00B15D98"/>
    <w:rsid w:val="00B2787E"/>
    <w:rsid w:val="00B827E8"/>
    <w:rsid w:val="00B93862"/>
    <w:rsid w:val="00BA2CA2"/>
    <w:rsid w:val="00BF1111"/>
    <w:rsid w:val="00BF2115"/>
    <w:rsid w:val="00C11BB9"/>
    <w:rsid w:val="00C142ED"/>
    <w:rsid w:val="00C22D77"/>
    <w:rsid w:val="00C66055"/>
    <w:rsid w:val="00CD14D0"/>
    <w:rsid w:val="00CE7066"/>
    <w:rsid w:val="00CF1806"/>
    <w:rsid w:val="00D110D5"/>
    <w:rsid w:val="00D16637"/>
    <w:rsid w:val="00D35C59"/>
    <w:rsid w:val="00D43387"/>
    <w:rsid w:val="00D51EA9"/>
    <w:rsid w:val="00D567A3"/>
    <w:rsid w:val="00D60704"/>
    <w:rsid w:val="00D6415D"/>
    <w:rsid w:val="00D87449"/>
    <w:rsid w:val="00DB2238"/>
    <w:rsid w:val="00DB2ABA"/>
    <w:rsid w:val="00DB6C98"/>
    <w:rsid w:val="00E75E0D"/>
    <w:rsid w:val="00E765F5"/>
    <w:rsid w:val="00E946E8"/>
    <w:rsid w:val="00EF4938"/>
    <w:rsid w:val="00EF59E9"/>
    <w:rsid w:val="00F44BA7"/>
    <w:rsid w:val="00F45718"/>
    <w:rsid w:val="00F510E5"/>
    <w:rsid w:val="00F638ED"/>
    <w:rsid w:val="00F64C12"/>
    <w:rsid w:val="00FB3858"/>
    <w:rsid w:val="00FB3EA3"/>
    <w:rsid w:val="00FC72FD"/>
    <w:rsid w:val="00FD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27A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6311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212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9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3862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3862"/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221B-EB81-4083-86D3-2FF7564A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miroslava.lendakova61@gmail.com</cp:lastModifiedBy>
  <cp:revision>6</cp:revision>
  <dcterms:created xsi:type="dcterms:W3CDTF">2021-12-16T11:39:00Z</dcterms:created>
  <dcterms:modified xsi:type="dcterms:W3CDTF">2022-01-02T10:02:00Z</dcterms:modified>
</cp:coreProperties>
</file>